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71" w:rsidRDefault="002F333A" w:rsidP="00FE1F32">
      <w:pPr>
        <w:spacing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ПОЯСНИТЕЛЬНАЯ ЗАПИСКА</w:t>
      </w:r>
    </w:p>
    <w:p w:rsidR="00EB0A71" w:rsidRDefault="00EB0A71" w:rsidP="00EB0A71">
      <w:pPr>
        <w:spacing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 выполнении муниципального задания</w:t>
      </w:r>
    </w:p>
    <w:p w:rsidR="00EB0A71" w:rsidRDefault="00EB0A71" w:rsidP="00EB0A71">
      <w:pPr>
        <w:spacing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учреждениями культуры, подведомственнымиотделу культуры</w:t>
      </w:r>
    </w:p>
    <w:p w:rsidR="00EB0A71" w:rsidRDefault="00EB0A71" w:rsidP="00EB0A71">
      <w:pPr>
        <w:spacing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Бикинского муниципального района</w:t>
      </w:r>
    </w:p>
    <w:p w:rsidR="009A57E8" w:rsidRDefault="009A57E8" w:rsidP="00EB0A71">
      <w:pPr>
        <w:spacing w:line="240" w:lineRule="exact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за </w:t>
      </w:r>
      <w:r w:rsidR="002743B9">
        <w:rPr>
          <w:rFonts w:eastAsia="Calibri" w:cs="Times New Roman"/>
          <w:szCs w:val="28"/>
        </w:rPr>
        <w:t>2</w:t>
      </w:r>
      <w:r w:rsidR="002F333A">
        <w:rPr>
          <w:rFonts w:eastAsia="Calibri" w:cs="Times New Roman"/>
          <w:szCs w:val="28"/>
        </w:rPr>
        <w:t xml:space="preserve"> квартал</w:t>
      </w:r>
      <w:r w:rsidR="00C86529">
        <w:rPr>
          <w:rFonts w:eastAsia="Calibri" w:cs="Times New Roman"/>
          <w:szCs w:val="28"/>
        </w:rPr>
        <w:t>2017</w:t>
      </w:r>
      <w:r>
        <w:rPr>
          <w:rFonts w:eastAsia="Calibri" w:cs="Times New Roman"/>
          <w:szCs w:val="28"/>
        </w:rPr>
        <w:t xml:space="preserve"> год</w:t>
      </w:r>
      <w:r w:rsidR="002F333A">
        <w:rPr>
          <w:rFonts w:eastAsia="Calibri" w:cs="Times New Roman"/>
          <w:szCs w:val="28"/>
        </w:rPr>
        <w:t>а</w:t>
      </w:r>
    </w:p>
    <w:p w:rsidR="00EB0A71" w:rsidRDefault="00EB0A71" w:rsidP="00B04C7E">
      <w:pPr>
        <w:ind w:firstLine="708"/>
        <w:jc w:val="both"/>
        <w:rPr>
          <w:rFonts w:eastAsia="Calibri" w:cs="Times New Roman"/>
          <w:szCs w:val="28"/>
        </w:rPr>
      </w:pPr>
    </w:p>
    <w:p w:rsidR="00447119" w:rsidRDefault="00447119" w:rsidP="00B04C7E">
      <w:pPr>
        <w:spacing w:line="183" w:lineRule="atLeast"/>
        <w:ind w:firstLine="708"/>
        <w:jc w:val="both"/>
        <w:rPr>
          <w:rFonts w:eastAsia="Calibri" w:cs="Times New Roman"/>
          <w:szCs w:val="28"/>
        </w:rPr>
      </w:pPr>
    </w:p>
    <w:p w:rsidR="006E5DF5" w:rsidRDefault="00394345" w:rsidP="006E5DF5">
      <w:pPr>
        <w:ind w:firstLine="851"/>
        <w:jc w:val="both"/>
        <w:rPr>
          <w:rFonts w:cs="Times New Roman"/>
          <w:szCs w:val="28"/>
        </w:rPr>
      </w:pPr>
      <w:r w:rsidRPr="00012AE6">
        <w:rPr>
          <w:szCs w:val="28"/>
        </w:rPr>
        <w:t xml:space="preserve">При </w:t>
      </w:r>
      <w:r w:rsidR="002F333A">
        <w:rPr>
          <w:szCs w:val="28"/>
        </w:rPr>
        <w:t>подведении</w:t>
      </w:r>
      <w:r w:rsidRPr="00012AE6">
        <w:rPr>
          <w:szCs w:val="28"/>
        </w:rPr>
        <w:t xml:space="preserve"> итоговой оценки выполнения </w:t>
      </w:r>
      <w:r w:rsidR="00447119" w:rsidRPr="00012AE6">
        <w:rPr>
          <w:szCs w:val="28"/>
        </w:rPr>
        <w:t>муниципальных заданий</w:t>
      </w:r>
      <w:r w:rsidRPr="00012AE6">
        <w:rPr>
          <w:szCs w:val="28"/>
        </w:rPr>
        <w:t xml:space="preserve"> по конечным результатам оказания</w:t>
      </w:r>
      <w:r w:rsidR="00447119" w:rsidRPr="00012AE6">
        <w:rPr>
          <w:szCs w:val="28"/>
        </w:rPr>
        <w:t xml:space="preserve"> услуг</w:t>
      </w:r>
      <w:r w:rsidRPr="00012AE6">
        <w:rPr>
          <w:szCs w:val="28"/>
        </w:rPr>
        <w:t xml:space="preserve"> (показатели качества и объёма) установлено, что </w:t>
      </w:r>
      <w:r w:rsidRPr="00C86529">
        <w:rPr>
          <w:b/>
          <w:szCs w:val="28"/>
          <w:u w:val="single"/>
        </w:rPr>
        <w:t xml:space="preserve">за </w:t>
      </w:r>
      <w:r w:rsidR="002743B9">
        <w:rPr>
          <w:b/>
          <w:szCs w:val="28"/>
          <w:u w:val="single"/>
        </w:rPr>
        <w:t>2</w:t>
      </w:r>
      <w:r w:rsidR="002F333A" w:rsidRPr="00C86529">
        <w:rPr>
          <w:b/>
          <w:szCs w:val="28"/>
          <w:u w:val="single"/>
        </w:rPr>
        <w:t xml:space="preserve"> квартал</w:t>
      </w:r>
      <w:r w:rsidR="00E92290">
        <w:rPr>
          <w:b/>
          <w:szCs w:val="28"/>
          <w:u w:val="single"/>
        </w:rPr>
        <w:t xml:space="preserve"> 2017</w:t>
      </w:r>
      <w:r w:rsidR="009A57E8" w:rsidRPr="00C86529">
        <w:rPr>
          <w:b/>
          <w:szCs w:val="28"/>
          <w:u w:val="single"/>
        </w:rPr>
        <w:t xml:space="preserve"> год</w:t>
      </w:r>
      <w:r w:rsidR="002F333A" w:rsidRPr="00C86529">
        <w:rPr>
          <w:b/>
          <w:szCs w:val="28"/>
          <w:u w:val="single"/>
        </w:rPr>
        <w:t>а</w:t>
      </w:r>
      <w:r w:rsidR="00FE1F32">
        <w:rPr>
          <w:b/>
          <w:szCs w:val="28"/>
          <w:u w:val="single"/>
        </w:rPr>
        <w:t xml:space="preserve"> </w:t>
      </w:r>
      <w:r w:rsidR="00447119" w:rsidRPr="00C86529">
        <w:rPr>
          <w:b/>
          <w:szCs w:val="28"/>
          <w:u w:val="single"/>
        </w:rPr>
        <w:t>муниципальные задания на оказание услуг</w:t>
      </w:r>
      <w:r w:rsidR="00FE1F32">
        <w:rPr>
          <w:b/>
          <w:szCs w:val="28"/>
          <w:u w:val="single"/>
        </w:rPr>
        <w:t xml:space="preserve"> </w:t>
      </w:r>
      <w:r w:rsidRPr="00012AE6">
        <w:rPr>
          <w:szCs w:val="28"/>
        </w:rPr>
        <w:t>б</w:t>
      </w:r>
      <w:r w:rsidR="00447119" w:rsidRPr="00012AE6">
        <w:rPr>
          <w:szCs w:val="28"/>
        </w:rPr>
        <w:t xml:space="preserve">юджетными учреждениями, подведомственными отделу культуры администрации Бикинского муниципального района </w:t>
      </w:r>
      <w:r w:rsidR="002F333A" w:rsidRPr="00C86529">
        <w:rPr>
          <w:b/>
          <w:szCs w:val="28"/>
          <w:u w:val="single"/>
        </w:rPr>
        <w:t>исполнены</w:t>
      </w:r>
      <w:r w:rsidR="006E5DF5">
        <w:rPr>
          <w:rFonts w:cs="Times New Roman"/>
          <w:szCs w:val="28"/>
        </w:rPr>
        <w:t>.</w:t>
      </w:r>
    </w:p>
    <w:p w:rsidR="001F048B" w:rsidRPr="0016079A" w:rsidRDefault="001F048B" w:rsidP="006E5DF5">
      <w:pPr>
        <w:ind w:firstLine="851"/>
        <w:jc w:val="both"/>
        <w:rPr>
          <w:rFonts w:cs="Times New Roman"/>
          <w:szCs w:val="28"/>
        </w:rPr>
      </w:pPr>
    </w:p>
    <w:p w:rsidR="00C86529" w:rsidRDefault="00C86529" w:rsidP="001F048B">
      <w:pPr>
        <w:autoSpaceDE w:val="0"/>
        <w:autoSpaceDN w:val="0"/>
        <w:adjustRightInd w:val="0"/>
        <w:contextualSpacing/>
        <w:jc w:val="center"/>
      </w:pPr>
      <w:r>
        <w:rPr>
          <w:b/>
          <w:szCs w:val="28"/>
        </w:rPr>
        <w:t>Услуга:</w:t>
      </w:r>
      <w:r w:rsidR="00FE1F32">
        <w:rPr>
          <w:b/>
          <w:szCs w:val="28"/>
        </w:rPr>
        <w:t xml:space="preserve"> </w:t>
      </w:r>
      <w:r w:rsidRPr="00E4408C">
        <w:rPr>
          <w:i/>
        </w:rPr>
        <w:t xml:space="preserve">Организация </w:t>
      </w:r>
      <w:r>
        <w:rPr>
          <w:i/>
        </w:rPr>
        <w:t xml:space="preserve">и проведение культурно-массовых </w:t>
      </w:r>
      <w:r w:rsidRPr="00E4408C">
        <w:rPr>
          <w:i/>
        </w:rPr>
        <w:t>мероприятий</w:t>
      </w:r>
      <w:r>
        <w:rPr>
          <w:i/>
        </w:rPr>
        <w:t xml:space="preserve"> (бесплатно)</w:t>
      </w:r>
    </w:p>
    <w:p w:rsidR="00C86529" w:rsidRPr="00B44322" w:rsidRDefault="00C86529" w:rsidP="00C86529">
      <w:pPr>
        <w:ind w:firstLine="709"/>
        <w:contextualSpacing/>
        <w:jc w:val="both"/>
        <w:rPr>
          <w:szCs w:val="28"/>
        </w:rPr>
      </w:pPr>
      <w:r w:rsidRPr="005042E4">
        <w:rPr>
          <w:szCs w:val="28"/>
        </w:rPr>
        <w:t>Сеть культурно-досуговых учреждений</w:t>
      </w:r>
      <w:r w:rsidR="002F233E">
        <w:rPr>
          <w:szCs w:val="28"/>
        </w:rPr>
        <w:t xml:space="preserve"> оказывающих эти услугу</w:t>
      </w:r>
      <w:r>
        <w:rPr>
          <w:szCs w:val="28"/>
        </w:rPr>
        <w:t xml:space="preserve">: </w:t>
      </w:r>
      <w:r w:rsidRPr="00B81305">
        <w:rPr>
          <w:szCs w:val="28"/>
        </w:rPr>
        <w:t>МБУ «Районный Дом культуры»</w:t>
      </w:r>
      <w:r>
        <w:rPr>
          <w:szCs w:val="28"/>
        </w:rPr>
        <w:t>(далее – РДК)</w:t>
      </w:r>
      <w:r w:rsidRPr="00B81305">
        <w:rPr>
          <w:szCs w:val="28"/>
        </w:rPr>
        <w:t xml:space="preserve">, </w:t>
      </w:r>
      <w:r>
        <w:rPr>
          <w:szCs w:val="28"/>
        </w:rPr>
        <w:t>МБУ«Кино-досуговый центр</w:t>
      </w:r>
      <w:r w:rsidRPr="00B81305">
        <w:rPr>
          <w:szCs w:val="28"/>
        </w:rPr>
        <w:t xml:space="preserve"> «Октябрь»</w:t>
      </w:r>
      <w:r>
        <w:rPr>
          <w:szCs w:val="28"/>
        </w:rPr>
        <w:t xml:space="preserve">(далее – КДЦ), МБУ «Парк культуры и отдыха»(далее – ПКиО). </w:t>
      </w:r>
      <w:r w:rsidRPr="00B44322">
        <w:rPr>
          <w:szCs w:val="28"/>
        </w:rPr>
        <w:t xml:space="preserve">Всего </w:t>
      </w:r>
      <w:r w:rsidR="002F233E">
        <w:rPr>
          <w:szCs w:val="28"/>
        </w:rPr>
        <w:t>тремя</w:t>
      </w:r>
      <w:r w:rsidRPr="00B44322">
        <w:rPr>
          <w:szCs w:val="28"/>
        </w:rPr>
        <w:t xml:space="preserve"> учреждениями за отчетный период </w:t>
      </w:r>
      <w:r>
        <w:rPr>
          <w:szCs w:val="28"/>
        </w:rPr>
        <w:t xml:space="preserve">количество посещений мероприятий при плане </w:t>
      </w:r>
      <w:r w:rsidR="00407F43">
        <w:rPr>
          <w:b/>
          <w:szCs w:val="28"/>
        </w:rPr>
        <w:t>43</w:t>
      </w:r>
      <w:r w:rsidRPr="001100B2">
        <w:rPr>
          <w:b/>
          <w:szCs w:val="28"/>
        </w:rPr>
        <w:t> </w:t>
      </w:r>
      <w:r w:rsidR="00407F43">
        <w:rPr>
          <w:b/>
          <w:szCs w:val="28"/>
        </w:rPr>
        <w:t>40</w:t>
      </w:r>
      <w:r w:rsidR="0065182B">
        <w:rPr>
          <w:b/>
          <w:szCs w:val="28"/>
        </w:rPr>
        <w:t>0</w:t>
      </w:r>
      <w:r w:rsidR="002F233E">
        <w:rPr>
          <w:szCs w:val="28"/>
        </w:rPr>
        <w:t>,</w:t>
      </w:r>
      <w:r>
        <w:rPr>
          <w:szCs w:val="28"/>
        </w:rPr>
        <w:t xml:space="preserve"> составляет </w:t>
      </w:r>
      <w:r w:rsidR="00407F43">
        <w:rPr>
          <w:b/>
          <w:szCs w:val="28"/>
        </w:rPr>
        <w:t>42 06</w:t>
      </w:r>
      <w:r w:rsidR="003C6110">
        <w:rPr>
          <w:b/>
          <w:szCs w:val="28"/>
        </w:rPr>
        <w:t>1</w:t>
      </w:r>
      <w:r>
        <w:rPr>
          <w:szCs w:val="28"/>
        </w:rPr>
        <w:t xml:space="preserve"> человека (</w:t>
      </w:r>
      <w:r w:rsidR="00407F43">
        <w:rPr>
          <w:b/>
          <w:szCs w:val="28"/>
        </w:rPr>
        <w:t>96,9</w:t>
      </w:r>
      <w:r>
        <w:rPr>
          <w:szCs w:val="28"/>
        </w:rPr>
        <w:t xml:space="preserve"> %). </w:t>
      </w:r>
      <w:r w:rsidR="00407F43">
        <w:rPr>
          <w:szCs w:val="28"/>
        </w:rPr>
        <w:t>Небольшое невыполнение</w:t>
      </w:r>
      <w:r>
        <w:rPr>
          <w:szCs w:val="28"/>
        </w:rPr>
        <w:t xml:space="preserve"> плана</w:t>
      </w:r>
      <w:r w:rsidR="00407F43">
        <w:rPr>
          <w:szCs w:val="28"/>
        </w:rPr>
        <w:t xml:space="preserve"> по количеству посетителей</w:t>
      </w:r>
      <w:r>
        <w:rPr>
          <w:szCs w:val="28"/>
        </w:rPr>
        <w:t xml:space="preserve"> за счет </w:t>
      </w:r>
      <w:r w:rsidR="00407F43">
        <w:rPr>
          <w:szCs w:val="28"/>
        </w:rPr>
        <w:t>проведения платных, более привлекательных мероприятий</w:t>
      </w:r>
      <w:r>
        <w:rPr>
          <w:szCs w:val="28"/>
        </w:rPr>
        <w:t>.</w:t>
      </w:r>
    </w:p>
    <w:p w:rsidR="00C86529" w:rsidRDefault="00C86529" w:rsidP="001F048B">
      <w:pPr>
        <w:autoSpaceDE w:val="0"/>
        <w:autoSpaceDN w:val="0"/>
        <w:adjustRightInd w:val="0"/>
        <w:contextualSpacing/>
        <w:jc w:val="center"/>
      </w:pPr>
      <w:r>
        <w:rPr>
          <w:b/>
          <w:szCs w:val="28"/>
        </w:rPr>
        <w:t>Услуга:</w:t>
      </w:r>
      <w:r w:rsidRPr="00E4408C">
        <w:rPr>
          <w:i/>
        </w:rPr>
        <w:t xml:space="preserve">Организация </w:t>
      </w:r>
      <w:r>
        <w:rPr>
          <w:i/>
        </w:rPr>
        <w:t xml:space="preserve">и проведение культурно-массовых </w:t>
      </w:r>
      <w:r w:rsidRPr="00E4408C">
        <w:rPr>
          <w:i/>
        </w:rPr>
        <w:t>мероприятий</w:t>
      </w:r>
      <w:r>
        <w:rPr>
          <w:i/>
        </w:rPr>
        <w:t xml:space="preserve"> (платно)</w:t>
      </w:r>
    </w:p>
    <w:p w:rsidR="002F233E" w:rsidRDefault="002F233E" w:rsidP="00C8652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5042E4">
        <w:rPr>
          <w:szCs w:val="28"/>
        </w:rPr>
        <w:t>Сеть культурно-досуговых учреждений</w:t>
      </w:r>
      <w:r>
        <w:rPr>
          <w:szCs w:val="28"/>
        </w:rPr>
        <w:t xml:space="preserve"> оказывающих эти услугу: РДК</w:t>
      </w:r>
      <w:r w:rsidRPr="00B81305">
        <w:rPr>
          <w:szCs w:val="28"/>
        </w:rPr>
        <w:t xml:space="preserve">, </w:t>
      </w:r>
      <w:r>
        <w:rPr>
          <w:szCs w:val="28"/>
        </w:rPr>
        <w:t xml:space="preserve">КДЦ. </w:t>
      </w:r>
      <w:r w:rsidRPr="00B44322">
        <w:rPr>
          <w:szCs w:val="28"/>
        </w:rPr>
        <w:t xml:space="preserve">Всего </w:t>
      </w:r>
      <w:r>
        <w:rPr>
          <w:szCs w:val="28"/>
        </w:rPr>
        <w:t>этими</w:t>
      </w:r>
      <w:r w:rsidRPr="00B44322">
        <w:rPr>
          <w:szCs w:val="28"/>
        </w:rPr>
        <w:t xml:space="preserve"> учреждениями за отчетный период </w:t>
      </w:r>
      <w:r>
        <w:rPr>
          <w:szCs w:val="28"/>
        </w:rPr>
        <w:t xml:space="preserve">количество посещений </w:t>
      </w:r>
      <w:r w:rsidR="002226A2">
        <w:rPr>
          <w:szCs w:val="28"/>
        </w:rPr>
        <w:t xml:space="preserve">платных </w:t>
      </w:r>
      <w:r>
        <w:rPr>
          <w:szCs w:val="28"/>
        </w:rPr>
        <w:t xml:space="preserve">мероприятий при плане </w:t>
      </w:r>
      <w:r w:rsidR="002226A2">
        <w:rPr>
          <w:b/>
          <w:szCs w:val="28"/>
        </w:rPr>
        <w:t>7</w:t>
      </w:r>
      <w:r w:rsidRPr="001100B2">
        <w:rPr>
          <w:b/>
          <w:szCs w:val="28"/>
        </w:rPr>
        <w:t> </w:t>
      </w:r>
      <w:r w:rsidR="002226A2">
        <w:rPr>
          <w:b/>
          <w:szCs w:val="28"/>
        </w:rPr>
        <w:t>8</w:t>
      </w:r>
      <w:r>
        <w:rPr>
          <w:b/>
          <w:szCs w:val="28"/>
        </w:rPr>
        <w:t>00</w:t>
      </w:r>
      <w:r w:rsidR="002226A2">
        <w:rPr>
          <w:szCs w:val="28"/>
        </w:rPr>
        <w:t>,</w:t>
      </w:r>
      <w:r>
        <w:rPr>
          <w:szCs w:val="28"/>
        </w:rPr>
        <w:t xml:space="preserve"> составляет </w:t>
      </w:r>
      <w:r w:rsidR="002226A2">
        <w:rPr>
          <w:b/>
          <w:szCs w:val="28"/>
        </w:rPr>
        <w:t>8</w:t>
      </w:r>
      <w:r>
        <w:rPr>
          <w:b/>
          <w:szCs w:val="28"/>
        </w:rPr>
        <w:t> </w:t>
      </w:r>
      <w:r w:rsidR="002226A2">
        <w:rPr>
          <w:b/>
          <w:szCs w:val="28"/>
        </w:rPr>
        <w:t>752</w:t>
      </w:r>
      <w:r>
        <w:rPr>
          <w:szCs w:val="28"/>
        </w:rPr>
        <w:t xml:space="preserve"> человека (</w:t>
      </w:r>
      <w:r>
        <w:rPr>
          <w:b/>
          <w:szCs w:val="28"/>
        </w:rPr>
        <w:t>1</w:t>
      </w:r>
      <w:r w:rsidR="002226A2">
        <w:rPr>
          <w:b/>
          <w:szCs w:val="28"/>
        </w:rPr>
        <w:t>12</w:t>
      </w:r>
      <w:r>
        <w:rPr>
          <w:szCs w:val="28"/>
        </w:rPr>
        <w:t xml:space="preserve"> %).</w:t>
      </w:r>
      <w:r w:rsidR="00396789">
        <w:rPr>
          <w:szCs w:val="28"/>
        </w:rPr>
        <w:t xml:space="preserve"> В условиях низкой платежеспособности населения, снижения показателя по краю в целом, учреждения перевыполнили план.</w:t>
      </w:r>
    </w:p>
    <w:p w:rsidR="00C5507B" w:rsidRDefault="00C5507B" w:rsidP="001F048B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Услуга: </w:t>
      </w:r>
      <w:r w:rsidRPr="00C5507B">
        <w:rPr>
          <w:i/>
          <w:szCs w:val="28"/>
        </w:rPr>
        <w:t>Организация деятельности клубных формирований и формирований самодеятельного народного творчества (бесплатно)</w:t>
      </w:r>
    </w:p>
    <w:p w:rsidR="00C5507B" w:rsidRDefault="00C5507B" w:rsidP="00C5507B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>
        <w:rPr>
          <w:szCs w:val="28"/>
        </w:rPr>
        <w:t xml:space="preserve">Культурно-досуговое учреждение оказывающее эту услугу: РДК. По муниципальному заданию </w:t>
      </w:r>
      <w:r w:rsidR="000857CA">
        <w:rPr>
          <w:szCs w:val="28"/>
        </w:rPr>
        <w:t xml:space="preserve">должно работать </w:t>
      </w:r>
      <w:r w:rsidR="000857CA" w:rsidRPr="000857CA">
        <w:rPr>
          <w:b/>
          <w:szCs w:val="28"/>
        </w:rPr>
        <w:t>19</w:t>
      </w:r>
      <w:r>
        <w:rPr>
          <w:szCs w:val="28"/>
        </w:rPr>
        <w:t xml:space="preserve"> формирований. По ито</w:t>
      </w:r>
      <w:r w:rsidR="000857CA">
        <w:rPr>
          <w:szCs w:val="28"/>
        </w:rPr>
        <w:t xml:space="preserve">гам второго квартала работает </w:t>
      </w:r>
      <w:r w:rsidR="000857CA" w:rsidRPr="000857CA">
        <w:rPr>
          <w:b/>
          <w:szCs w:val="28"/>
        </w:rPr>
        <w:t>20</w:t>
      </w:r>
      <w:r w:rsidR="000857CA">
        <w:rPr>
          <w:szCs w:val="28"/>
        </w:rPr>
        <w:t xml:space="preserve"> формирований.</w:t>
      </w:r>
    </w:p>
    <w:p w:rsidR="00C5507B" w:rsidRDefault="00C5507B" w:rsidP="00C5507B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Услуга: </w:t>
      </w:r>
      <w:r w:rsidRPr="00C5507B">
        <w:rPr>
          <w:i/>
          <w:szCs w:val="28"/>
        </w:rPr>
        <w:t>Организация деятельности клубных формирований и формирований самодеяте</w:t>
      </w:r>
      <w:r>
        <w:rPr>
          <w:i/>
          <w:szCs w:val="28"/>
        </w:rPr>
        <w:t>льного народного творчества (</w:t>
      </w:r>
      <w:r w:rsidRPr="00C5507B">
        <w:rPr>
          <w:i/>
          <w:szCs w:val="28"/>
        </w:rPr>
        <w:t>платно)</w:t>
      </w:r>
    </w:p>
    <w:p w:rsidR="00C5507B" w:rsidRDefault="000857CA" w:rsidP="00C5507B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Культурно-досуговое учреждение оказывающее эту услугу: РДК. </w:t>
      </w:r>
      <w:r w:rsidR="00C5507B">
        <w:rPr>
          <w:szCs w:val="28"/>
        </w:rPr>
        <w:t xml:space="preserve">При плане </w:t>
      </w:r>
      <w:r w:rsidR="00C5507B" w:rsidRPr="000857CA">
        <w:rPr>
          <w:b/>
          <w:szCs w:val="28"/>
        </w:rPr>
        <w:t>5</w:t>
      </w:r>
      <w:r w:rsidR="00C5507B">
        <w:rPr>
          <w:szCs w:val="28"/>
        </w:rPr>
        <w:t xml:space="preserve"> формирований по факту работает </w:t>
      </w:r>
      <w:r w:rsidR="00C5507B" w:rsidRPr="000857CA">
        <w:rPr>
          <w:b/>
          <w:szCs w:val="28"/>
        </w:rPr>
        <w:t>6</w:t>
      </w:r>
      <w:r w:rsidR="00C5507B">
        <w:rPr>
          <w:szCs w:val="28"/>
        </w:rPr>
        <w:t>. Впервые в отчетном квартале РДК организова</w:t>
      </w:r>
      <w:r>
        <w:rPr>
          <w:szCs w:val="28"/>
        </w:rPr>
        <w:t>л</w:t>
      </w:r>
      <w:r w:rsidR="00C5507B">
        <w:rPr>
          <w:szCs w:val="28"/>
        </w:rPr>
        <w:t xml:space="preserve"> любительское объединение «АРТист». Количество детей, занятых в этом объединении 19.</w:t>
      </w:r>
    </w:p>
    <w:p w:rsidR="00C86529" w:rsidRDefault="00C86529" w:rsidP="001F048B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b/>
          <w:szCs w:val="28"/>
        </w:rPr>
        <w:t>Услуга:</w:t>
      </w:r>
      <w:r>
        <w:rPr>
          <w:i/>
        </w:rPr>
        <w:t>Показ кинофильмов</w:t>
      </w:r>
    </w:p>
    <w:p w:rsidR="00C86529" w:rsidRPr="00F73906" w:rsidRDefault="00C86529" w:rsidP="00C86529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Осуществляется КДЦ. Показатель число зрителей выполнен на </w:t>
      </w:r>
      <w:r w:rsidRPr="008746A9">
        <w:rPr>
          <w:b/>
        </w:rPr>
        <w:t>1</w:t>
      </w:r>
      <w:r w:rsidR="002226A2">
        <w:rPr>
          <w:b/>
        </w:rPr>
        <w:t>6</w:t>
      </w:r>
      <w:r w:rsidRPr="008746A9">
        <w:rPr>
          <w:b/>
        </w:rPr>
        <w:t>1</w:t>
      </w:r>
      <w:r>
        <w:t xml:space="preserve"> % и составляет </w:t>
      </w:r>
      <w:r w:rsidR="002226A2">
        <w:rPr>
          <w:b/>
        </w:rPr>
        <w:t>8</w:t>
      </w:r>
      <w:r w:rsidRPr="00F95CF1">
        <w:rPr>
          <w:b/>
        </w:rPr>
        <w:t> </w:t>
      </w:r>
      <w:r w:rsidR="002226A2">
        <w:rPr>
          <w:b/>
        </w:rPr>
        <w:t>8</w:t>
      </w:r>
      <w:r w:rsidRPr="00F95CF1">
        <w:rPr>
          <w:b/>
        </w:rPr>
        <w:t>8</w:t>
      </w:r>
      <w:r w:rsidR="002226A2">
        <w:rPr>
          <w:b/>
        </w:rPr>
        <w:t>1</w:t>
      </w:r>
      <w:r>
        <w:t xml:space="preserve"> человек</w:t>
      </w:r>
      <w:r w:rsidR="008746A9">
        <w:t xml:space="preserve"> при плане </w:t>
      </w:r>
      <w:r w:rsidR="002226A2">
        <w:rPr>
          <w:b/>
        </w:rPr>
        <w:t>5</w:t>
      </w:r>
      <w:r w:rsidR="008746A9" w:rsidRPr="008746A9">
        <w:rPr>
          <w:b/>
        </w:rPr>
        <w:t> 500</w:t>
      </w:r>
      <w:r>
        <w:t xml:space="preserve">. </w:t>
      </w:r>
      <w:r w:rsidR="008746A9">
        <w:t>П</w:t>
      </w:r>
      <w:r>
        <w:t>о</w:t>
      </w:r>
      <w:r w:rsidR="002226A2">
        <w:t xml:space="preserve"> сравнению с 2016 годом по</w:t>
      </w:r>
      <w:r>
        <w:t xml:space="preserve">казатель </w:t>
      </w:r>
      <w:r w:rsidR="008746A9">
        <w:t xml:space="preserve">был </w:t>
      </w:r>
      <w:r>
        <w:t>пересмотрен в сторону уменьшения, чтобы не расходились цифры статотчета и муниципального задания.</w:t>
      </w:r>
      <w:r w:rsidR="00FE1F32">
        <w:t xml:space="preserve"> </w:t>
      </w:r>
      <w:r w:rsidR="006957FF">
        <w:t xml:space="preserve">Во втором квартале прокат </w:t>
      </w:r>
      <w:r w:rsidR="006957FF">
        <w:lastRenderedPageBreak/>
        <w:t>кассовых фильмов (</w:t>
      </w:r>
      <w:r w:rsidR="00AD4049">
        <w:t>Форсаж-8, Стражи Галактики, Пираты Карибского моря)</w:t>
      </w:r>
      <w:r w:rsidR="006957FF">
        <w:t xml:space="preserve"> привлек в КДЦ много зрителей</w:t>
      </w:r>
      <w:r w:rsidR="008746A9">
        <w:t>.</w:t>
      </w:r>
    </w:p>
    <w:p w:rsidR="00C86529" w:rsidRPr="00493A35" w:rsidRDefault="00C86529" w:rsidP="001F048B">
      <w:pPr>
        <w:autoSpaceDE w:val="0"/>
        <w:autoSpaceDN w:val="0"/>
        <w:adjustRightInd w:val="0"/>
        <w:contextualSpacing/>
        <w:jc w:val="center"/>
        <w:rPr>
          <w:i/>
        </w:rPr>
      </w:pPr>
      <w:r>
        <w:rPr>
          <w:b/>
          <w:szCs w:val="28"/>
        </w:rPr>
        <w:t>Услуга:</w:t>
      </w:r>
      <w:r w:rsidR="00FE1F32">
        <w:rPr>
          <w:b/>
          <w:szCs w:val="28"/>
        </w:rPr>
        <w:t xml:space="preserve"> </w:t>
      </w:r>
      <w:r w:rsidRPr="00F86417">
        <w:rPr>
          <w:i/>
        </w:rPr>
        <w:t>Библиотечное, библиографическое и информационное обслуживание пользователей библиотеки</w:t>
      </w:r>
    </w:p>
    <w:p w:rsidR="00C86529" w:rsidRPr="000436D2" w:rsidRDefault="00C86529" w:rsidP="00C86529">
      <w:pPr>
        <w:ind w:firstLine="709"/>
        <w:jc w:val="both"/>
        <w:rPr>
          <w:szCs w:val="28"/>
        </w:rPr>
      </w:pPr>
      <w:r w:rsidRPr="00E115B6">
        <w:rPr>
          <w:szCs w:val="28"/>
        </w:rPr>
        <w:t>В этом н</w:t>
      </w:r>
      <w:r>
        <w:rPr>
          <w:szCs w:val="28"/>
        </w:rPr>
        <w:t xml:space="preserve">аправлении в районе работает </w:t>
      </w:r>
      <w:r w:rsidRPr="00B81305">
        <w:rPr>
          <w:szCs w:val="28"/>
        </w:rPr>
        <w:t>МБУ «Центральная районная библиотека»</w:t>
      </w:r>
      <w:r>
        <w:rPr>
          <w:szCs w:val="28"/>
        </w:rPr>
        <w:t xml:space="preserve"> выполняющая функции межпоселенческой библиотеки и курирующая 10 библиотек сельских поселений.</w:t>
      </w:r>
    </w:p>
    <w:p w:rsidR="00C86529" w:rsidRPr="002A4160" w:rsidRDefault="00C86529" w:rsidP="00C86529">
      <w:pPr>
        <w:ind w:firstLine="709"/>
        <w:contextualSpacing/>
        <w:jc w:val="both"/>
        <w:rPr>
          <w:szCs w:val="28"/>
        </w:rPr>
      </w:pPr>
      <w:r w:rsidRPr="000436D2">
        <w:rPr>
          <w:szCs w:val="28"/>
        </w:rPr>
        <w:t>Все проведенные мероприятия были направлены на выполнение контрольных показателей:</w:t>
      </w:r>
    </w:p>
    <w:tbl>
      <w:tblPr>
        <w:tblStyle w:val="a3"/>
        <w:tblW w:w="8460" w:type="dxa"/>
        <w:jc w:val="center"/>
        <w:tblLook w:val="04A0"/>
      </w:tblPr>
      <w:tblGrid>
        <w:gridCol w:w="3092"/>
        <w:gridCol w:w="1154"/>
        <w:gridCol w:w="1041"/>
        <w:gridCol w:w="1461"/>
        <w:gridCol w:w="1712"/>
      </w:tblGrid>
      <w:tr w:rsidR="00C86529" w:rsidRPr="00A17D5E" w:rsidTr="008746A9">
        <w:trPr>
          <w:jc w:val="center"/>
        </w:trPr>
        <w:tc>
          <w:tcPr>
            <w:tcW w:w="3092" w:type="dxa"/>
          </w:tcPr>
          <w:p w:rsidR="00C86529" w:rsidRPr="00A17D5E" w:rsidRDefault="00C86529" w:rsidP="00F854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7D5E">
              <w:rPr>
                <w:sz w:val="24"/>
                <w:szCs w:val="24"/>
              </w:rPr>
              <w:t>Объемные показатели</w:t>
            </w:r>
          </w:p>
        </w:tc>
        <w:tc>
          <w:tcPr>
            <w:tcW w:w="1154" w:type="dxa"/>
          </w:tcPr>
          <w:p w:rsidR="00C86529" w:rsidRPr="001D75B7" w:rsidRDefault="00C86529" w:rsidP="008746A9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D75B7">
              <w:rPr>
                <w:rFonts w:eastAsia="Calibri"/>
                <w:sz w:val="24"/>
                <w:szCs w:val="24"/>
              </w:rPr>
              <w:t xml:space="preserve">План </w:t>
            </w:r>
          </w:p>
        </w:tc>
        <w:tc>
          <w:tcPr>
            <w:tcW w:w="1041" w:type="dxa"/>
          </w:tcPr>
          <w:p w:rsidR="00C86529" w:rsidRPr="001D75B7" w:rsidRDefault="00C86529" w:rsidP="008746A9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Факт</w:t>
            </w:r>
          </w:p>
        </w:tc>
        <w:tc>
          <w:tcPr>
            <w:tcW w:w="1461" w:type="dxa"/>
          </w:tcPr>
          <w:p w:rsidR="00C86529" w:rsidRPr="001D75B7" w:rsidRDefault="00C86529" w:rsidP="008746A9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% </w:t>
            </w:r>
          </w:p>
        </w:tc>
        <w:tc>
          <w:tcPr>
            <w:tcW w:w="1712" w:type="dxa"/>
          </w:tcPr>
          <w:p w:rsidR="00C86529" w:rsidRPr="001D75B7" w:rsidRDefault="006957FF" w:rsidP="00F854B6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8746A9">
              <w:rPr>
                <w:rFonts w:eastAsia="Calibri"/>
                <w:sz w:val="24"/>
                <w:szCs w:val="24"/>
              </w:rPr>
              <w:t xml:space="preserve"> кв. </w:t>
            </w:r>
            <w:r w:rsidR="00C86529" w:rsidRPr="001D75B7">
              <w:rPr>
                <w:rFonts w:eastAsia="Calibri"/>
                <w:sz w:val="24"/>
                <w:szCs w:val="24"/>
              </w:rPr>
              <w:t>201</w:t>
            </w:r>
            <w:r w:rsidR="00A54C2F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C86529" w:rsidRPr="00A17D5E" w:rsidTr="008746A9">
        <w:trPr>
          <w:jc w:val="center"/>
        </w:trPr>
        <w:tc>
          <w:tcPr>
            <w:tcW w:w="3092" w:type="dxa"/>
          </w:tcPr>
          <w:p w:rsidR="00C86529" w:rsidRPr="00A17D5E" w:rsidRDefault="00C86529" w:rsidP="00F854B6">
            <w:pPr>
              <w:spacing w:line="240" w:lineRule="exact"/>
              <w:rPr>
                <w:sz w:val="24"/>
                <w:szCs w:val="24"/>
              </w:rPr>
            </w:pPr>
            <w:r w:rsidRPr="00A17D5E">
              <w:rPr>
                <w:sz w:val="24"/>
                <w:szCs w:val="24"/>
              </w:rPr>
              <w:t>Посещения</w:t>
            </w:r>
            <w:r>
              <w:rPr>
                <w:sz w:val="24"/>
                <w:szCs w:val="24"/>
              </w:rPr>
              <w:t xml:space="preserve"> (</w:t>
            </w:r>
            <w:r w:rsidRPr="00F95CF1">
              <w:rPr>
                <w:sz w:val="24"/>
                <w:szCs w:val="24"/>
              </w:rPr>
              <w:t>ед.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54" w:type="dxa"/>
            <w:vAlign w:val="center"/>
          </w:tcPr>
          <w:p w:rsidR="00C86529" w:rsidRPr="00A54C2F" w:rsidRDefault="006957FF" w:rsidP="00F854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89 70</w:t>
            </w:r>
            <w:r w:rsidR="008746A9" w:rsidRPr="00A54C2F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1" w:type="dxa"/>
            <w:vAlign w:val="center"/>
          </w:tcPr>
          <w:p w:rsidR="00C86529" w:rsidRPr="00A54C2F" w:rsidRDefault="006957FF" w:rsidP="006957F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</w:t>
            </w:r>
            <w:r w:rsidR="008746A9" w:rsidRPr="00A54C2F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461" w:type="dxa"/>
            <w:vAlign w:val="center"/>
          </w:tcPr>
          <w:p w:rsidR="00C86529" w:rsidRPr="00A54C2F" w:rsidRDefault="00C86529" w:rsidP="00F854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54C2F">
              <w:rPr>
                <w:b/>
                <w:color w:val="000000"/>
                <w:sz w:val="24"/>
                <w:szCs w:val="24"/>
              </w:rPr>
              <w:t>10</w:t>
            </w:r>
            <w:r w:rsidR="008746A9" w:rsidRPr="00A54C2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:rsidR="00C86529" w:rsidRPr="00F95CF1" w:rsidRDefault="006957FF" w:rsidP="006957F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  <w:r w:rsidR="008746A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364</w:t>
            </w:r>
          </w:p>
        </w:tc>
      </w:tr>
    </w:tbl>
    <w:p w:rsidR="00C86529" w:rsidRDefault="00C86529" w:rsidP="00C86529">
      <w:pPr>
        <w:ind w:firstLine="709"/>
        <w:jc w:val="both"/>
        <w:rPr>
          <w:szCs w:val="28"/>
        </w:rPr>
      </w:pPr>
      <w:r>
        <w:rPr>
          <w:szCs w:val="28"/>
        </w:rPr>
        <w:t xml:space="preserve">Как видно из таблицы план выполнен, уменьшение </w:t>
      </w:r>
      <w:r w:rsidR="00A54C2F">
        <w:rPr>
          <w:szCs w:val="28"/>
        </w:rPr>
        <w:t>объема по сравнению с 2016</w:t>
      </w:r>
      <w:r>
        <w:rPr>
          <w:szCs w:val="28"/>
        </w:rPr>
        <w:t xml:space="preserve"> годом незначительно и связано с уменьшением комплектования</w:t>
      </w:r>
      <w:r w:rsidR="00FE1F32">
        <w:rPr>
          <w:szCs w:val="28"/>
        </w:rPr>
        <w:t xml:space="preserve"> </w:t>
      </w:r>
      <w:r>
        <w:rPr>
          <w:szCs w:val="28"/>
        </w:rPr>
        <w:t>новыми поступлениями фондов библиотек.</w:t>
      </w:r>
    </w:p>
    <w:p w:rsidR="00A54C2F" w:rsidRPr="000857CA" w:rsidRDefault="00C86529" w:rsidP="001F048B">
      <w:pPr>
        <w:jc w:val="center"/>
        <w:rPr>
          <w:i/>
        </w:rPr>
      </w:pPr>
      <w:r w:rsidRPr="00171FBC">
        <w:rPr>
          <w:b/>
          <w:szCs w:val="28"/>
        </w:rPr>
        <w:t>Услуга</w:t>
      </w:r>
      <w:r w:rsidR="00FE1F32">
        <w:rPr>
          <w:b/>
          <w:szCs w:val="28"/>
        </w:rPr>
        <w:t xml:space="preserve"> </w:t>
      </w:r>
      <w:r w:rsidRPr="00F95CF1">
        <w:rPr>
          <w:i/>
          <w:szCs w:val="28"/>
        </w:rPr>
        <w:t>Публичный показ музейных предметов, музейных коллекций</w:t>
      </w:r>
      <w:r w:rsidR="00A54C2F">
        <w:rPr>
          <w:i/>
        </w:rPr>
        <w:t>(бесплатно)</w:t>
      </w:r>
      <w:r w:rsidR="000857CA">
        <w:rPr>
          <w:i/>
        </w:rPr>
        <w:t xml:space="preserve">, </w:t>
      </w:r>
      <w:r w:rsidR="00A54C2F" w:rsidRPr="00171FBC">
        <w:rPr>
          <w:b/>
          <w:szCs w:val="28"/>
        </w:rPr>
        <w:t>Услуга</w:t>
      </w:r>
      <w:r w:rsidR="00FE1F32">
        <w:rPr>
          <w:b/>
          <w:szCs w:val="28"/>
        </w:rPr>
        <w:t xml:space="preserve"> </w:t>
      </w:r>
      <w:r w:rsidR="00A54C2F" w:rsidRPr="00F95CF1">
        <w:rPr>
          <w:i/>
          <w:szCs w:val="28"/>
        </w:rPr>
        <w:t>Публичный показ музейных предметов, музейных коллекций</w:t>
      </w:r>
      <w:r w:rsidR="00A54C2F">
        <w:rPr>
          <w:i/>
        </w:rPr>
        <w:t>(платно)</w:t>
      </w:r>
    </w:p>
    <w:p w:rsidR="00C86529" w:rsidRDefault="00A54C2F" w:rsidP="00C86529">
      <w:pPr>
        <w:ind w:firstLine="709"/>
        <w:jc w:val="both"/>
        <w:rPr>
          <w:szCs w:val="28"/>
        </w:rPr>
      </w:pPr>
      <w:r>
        <w:rPr>
          <w:szCs w:val="28"/>
        </w:rPr>
        <w:t>Эти две услуги</w:t>
      </w:r>
      <w:r w:rsidR="00FE1F32">
        <w:rPr>
          <w:szCs w:val="28"/>
        </w:rPr>
        <w:t xml:space="preserve"> </w:t>
      </w:r>
      <w:r>
        <w:rPr>
          <w:szCs w:val="28"/>
        </w:rPr>
        <w:t>возложены</w:t>
      </w:r>
      <w:r w:rsidR="00C86529" w:rsidRPr="00F95CF1">
        <w:rPr>
          <w:szCs w:val="28"/>
        </w:rPr>
        <w:t xml:space="preserve"> на МБУ «Краеведческий музей имени Н.Г. Евсеева».</w:t>
      </w:r>
      <w:r w:rsidR="00C86529">
        <w:rPr>
          <w:szCs w:val="28"/>
        </w:rPr>
        <w:t>Ц</w:t>
      </w:r>
      <w:r w:rsidR="00C86529" w:rsidRPr="00B01EAC">
        <w:rPr>
          <w:szCs w:val="28"/>
        </w:rPr>
        <w:t>ифр</w:t>
      </w:r>
      <w:r w:rsidR="00C86529">
        <w:rPr>
          <w:szCs w:val="28"/>
        </w:rPr>
        <w:t>ы</w:t>
      </w:r>
      <w:r w:rsidR="00C86529" w:rsidRPr="00B01EAC">
        <w:rPr>
          <w:szCs w:val="28"/>
        </w:rPr>
        <w:t xml:space="preserve"> по исполнению </w:t>
      </w:r>
      <w:r w:rsidR="00C86529">
        <w:rPr>
          <w:szCs w:val="28"/>
        </w:rPr>
        <w:t>муниципального задания</w:t>
      </w:r>
      <w:r w:rsidR="00FE1F32">
        <w:rPr>
          <w:szCs w:val="28"/>
        </w:rPr>
        <w:t xml:space="preserve"> </w:t>
      </w:r>
      <w:r w:rsidR="00C86529">
        <w:rPr>
          <w:szCs w:val="28"/>
        </w:rPr>
        <w:t>выполнены</w:t>
      </w:r>
      <w:r w:rsidR="00C86529" w:rsidRPr="00B01EAC">
        <w:rPr>
          <w:szCs w:val="28"/>
        </w:rPr>
        <w:t>.</w:t>
      </w:r>
    </w:p>
    <w:tbl>
      <w:tblPr>
        <w:tblStyle w:val="a3"/>
        <w:tblW w:w="9212" w:type="dxa"/>
        <w:jc w:val="center"/>
        <w:tblLook w:val="04A0"/>
      </w:tblPr>
      <w:tblGrid>
        <w:gridCol w:w="3299"/>
        <w:gridCol w:w="1376"/>
        <w:gridCol w:w="1393"/>
        <w:gridCol w:w="1769"/>
        <w:gridCol w:w="1375"/>
      </w:tblGrid>
      <w:tr w:rsidR="00C86529" w:rsidRPr="00A17D5E" w:rsidTr="00F854B6">
        <w:trPr>
          <w:jc w:val="center"/>
        </w:trPr>
        <w:tc>
          <w:tcPr>
            <w:tcW w:w="3299" w:type="dxa"/>
          </w:tcPr>
          <w:p w:rsidR="00C86529" w:rsidRPr="00A17D5E" w:rsidRDefault="00C86529" w:rsidP="00F854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17D5E">
              <w:rPr>
                <w:sz w:val="24"/>
                <w:szCs w:val="24"/>
              </w:rPr>
              <w:t>Объемные показатели</w:t>
            </w:r>
          </w:p>
        </w:tc>
        <w:tc>
          <w:tcPr>
            <w:tcW w:w="1376" w:type="dxa"/>
          </w:tcPr>
          <w:p w:rsidR="00C86529" w:rsidRPr="001D75B7" w:rsidRDefault="00C86529" w:rsidP="00A54C2F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D75B7">
              <w:rPr>
                <w:rFonts w:eastAsia="Calibri"/>
                <w:sz w:val="24"/>
                <w:szCs w:val="24"/>
              </w:rPr>
              <w:t xml:space="preserve">План </w:t>
            </w:r>
          </w:p>
        </w:tc>
        <w:tc>
          <w:tcPr>
            <w:tcW w:w="1393" w:type="dxa"/>
          </w:tcPr>
          <w:p w:rsidR="00C86529" w:rsidRPr="001D75B7" w:rsidRDefault="00C86529" w:rsidP="00A54C2F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Факт </w:t>
            </w:r>
          </w:p>
        </w:tc>
        <w:tc>
          <w:tcPr>
            <w:tcW w:w="1769" w:type="dxa"/>
          </w:tcPr>
          <w:p w:rsidR="00C86529" w:rsidRPr="001D75B7" w:rsidRDefault="00C86529" w:rsidP="00F854B6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% выполнения</w:t>
            </w:r>
          </w:p>
        </w:tc>
        <w:tc>
          <w:tcPr>
            <w:tcW w:w="1375" w:type="dxa"/>
          </w:tcPr>
          <w:p w:rsidR="00C86529" w:rsidRPr="001D75B7" w:rsidRDefault="00C86529" w:rsidP="00F854B6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1D75B7">
              <w:rPr>
                <w:rFonts w:eastAsia="Calibri"/>
                <w:sz w:val="24"/>
                <w:szCs w:val="24"/>
              </w:rPr>
              <w:t>Факт 201</w:t>
            </w:r>
            <w:r w:rsidR="00A54C2F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54C2F" w:rsidRPr="00A17D5E" w:rsidTr="00F854B6">
        <w:trPr>
          <w:jc w:val="center"/>
        </w:trPr>
        <w:tc>
          <w:tcPr>
            <w:tcW w:w="3299" w:type="dxa"/>
          </w:tcPr>
          <w:p w:rsidR="00A54C2F" w:rsidRPr="00A54C2F" w:rsidRDefault="00A54C2F" w:rsidP="00F854B6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A54C2F">
              <w:rPr>
                <w:rFonts w:eastAsia="Calibri"/>
                <w:sz w:val="24"/>
                <w:szCs w:val="24"/>
              </w:rPr>
              <w:t>Количество посещений (чел.)</w:t>
            </w:r>
            <w:r w:rsidRPr="00A54C2F">
              <w:rPr>
                <w:i/>
                <w:sz w:val="24"/>
                <w:szCs w:val="24"/>
              </w:rPr>
              <w:t xml:space="preserve"> (бесплатно)</w:t>
            </w:r>
          </w:p>
        </w:tc>
        <w:tc>
          <w:tcPr>
            <w:tcW w:w="1376" w:type="dxa"/>
            <w:vAlign w:val="center"/>
          </w:tcPr>
          <w:p w:rsidR="00A54C2F" w:rsidRPr="00AD4049" w:rsidRDefault="00AD4049" w:rsidP="00F854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393" w:type="dxa"/>
            <w:vAlign w:val="center"/>
          </w:tcPr>
          <w:p w:rsidR="00A54C2F" w:rsidRPr="00AD4049" w:rsidRDefault="00AD4049" w:rsidP="00F854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3647</w:t>
            </w:r>
          </w:p>
        </w:tc>
        <w:tc>
          <w:tcPr>
            <w:tcW w:w="1769" w:type="dxa"/>
            <w:vAlign w:val="center"/>
          </w:tcPr>
          <w:p w:rsidR="00A54C2F" w:rsidRPr="00AD4049" w:rsidRDefault="00A54C2F" w:rsidP="00F854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4049">
              <w:rPr>
                <w:b/>
                <w:color w:val="000000"/>
                <w:sz w:val="24"/>
                <w:szCs w:val="24"/>
              </w:rPr>
              <w:t>10</w:t>
            </w:r>
            <w:r w:rsidR="00AD404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A54C2F" w:rsidRPr="00F95CF1" w:rsidRDefault="001F048B" w:rsidP="00F854B6">
            <w:pPr>
              <w:jc w:val="center"/>
              <w:rPr>
                <w:color w:val="000000"/>
                <w:sz w:val="24"/>
                <w:szCs w:val="24"/>
              </w:rPr>
            </w:pPr>
            <w:r w:rsidRPr="001F048B">
              <w:rPr>
                <w:color w:val="000000"/>
                <w:sz w:val="24"/>
                <w:szCs w:val="24"/>
              </w:rPr>
              <w:t>не было показателя</w:t>
            </w:r>
          </w:p>
        </w:tc>
      </w:tr>
      <w:tr w:rsidR="00C86529" w:rsidRPr="00A17D5E" w:rsidTr="00F854B6">
        <w:trPr>
          <w:jc w:val="center"/>
        </w:trPr>
        <w:tc>
          <w:tcPr>
            <w:tcW w:w="3299" w:type="dxa"/>
          </w:tcPr>
          <w:p w:rsidR="00C86529" w:rsidRPr="00A54C2F" w:rsidRDefault="00C86529" w:rsidP="00F854B6">
            <w:pPr>
              <w:spacing w:line="240" w:lineRule="exact"/>
              <w:contextualSpacing/>
              <w:rPr>
                <w:rFonts w:eastAsia="Calibri"/>
                <w:sz w:val="24"/>
                <w:szCs w:val="24"/>
              </w:rPr>
            </w:pPr>
            <w:r w:rsidRPr="00A54C2F">
              <w:rPr>
                <w:rFonts w:eastAsia="Calibri"/>
                <w:sz w:val="24"/>
                <w:szCs w:val="24"/>
              </w:rPr>
              <w:t>Количество посещений (чел.)</w:t>
            </w:r>
            <w:r w:rsidR="00A54C2F" w:rsidRPr="00A54C2F">
              <w:rPr>
                <w:i/>
                <w:sz w:val="24"/>
                <w:szCs w:val="24"/>
              </w:rPr>
              <w:t xml:space="preserve"> (платно)</w:t>
            </w:r>
          </w:p>
        </w:tc>
        <w:tc>
          <w:tcPr>
            <w:tcW w:w="1376" w:type="dxa"/>
            <w:vAlign w:val="center"/>
          </w:tcPr>
          <w:p w:rsidR="00C86529" w:rsidRPr="00AD4049" w:rsidRDefault="00AD4049" w:rsidP="00F854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393" w:type="dxa"/>
            <w:vAlign w:val="center"/>
          </w:tcPr>
          <w:p w:rsidR="00C86529" w:rsidRPr="00AD4049" w:rsidRDefault="00AD4049" w:rsidP="001F04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1601</w:t>
            </w:r>
          </w:p>
        </w:tc>
        <w:tc>
          <w:tcPr>
            <w:tcW w:w="1769" w:type="dxa"/>
            <w:vAlign w:val="center"/>
          </w:tcPr>
          <w:p w:rsidR="00C86529" w:rsidRPr="00AD4049" w:rsidRDefault="00C86529" w:rsidP="00F854B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D4049">
              <w:rPr>
                <w:b/>
                <w:color w:val="000000"/>
                <w:sz w:val="24"/>
                <w:szCs w:val="24"/>
              </w:rPr>
              <w:t>10</w:t>
            </w:r>
            <w:r w:rsidR="00AD4049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dxa"/>
            <w:vAlign w:val="center"/>
          </w:tcPr>
          <w:p w:rsidR="00C86529" w:rsidRPr="00F95CF1" w:rsidRDefault="001F048B" w:rsidP="00F854B6">
            <w:pPr>
              <w:jc w:val="center"/>
              <w:rPr>
                <w:color w:val="000000"/>
                <w:sz w:val="24"/>
                <w:szCs w:val="24"/>
              </w:rPr>
            </w:pPr>
            <w:r w:rsidRPr="001F048B">
              <w:rPr>
                <w:color w:val="000000"/>
                <w:sz w:val="24"/>
                <w:szCs w:val="24"/>
              </w:rPr>
              <w:t>не было показателя</w:t>
            </w:r>
          </w:p>
        </w:tc>
      </w:tr>
    </w:tbl>
    <w:p w:rsidR="00C86529" w:rsidRDefault="00C86529" w:rsidP="00C86529">
      <w:pPr>
        <w:ind w:firstLine="709"/>
        <w:jc w:val="both"/>
        <w:rPr>
          <w:szCs w:val="28"/>
        </w:rPr>
      </w:pPr>
      <w:r>
        <w:rPr>
          <w:szCs w:val="28"/>
        </w:rPr>
        <w:t xml:space="preserve">Музеем </w:t>
      </w:r>
      <w:r w:rsidR="00AD4049">
        <w:rPr>
          <w:szCs w:val="28"/>
        </w:rPr>
        <w:t>хорошо проведены такие мероприятия как Неделя музеев, Ночь в музее</w:t>
      </w:r>
      <w:r>
        <w:rPr>
          <w:szCs w:val="28"/>
        </w:rPr>
        <w:t>.</w:t>
      </w:r>
    </w:p>
    <w:p w:rsidR="00C86529" w:rsidRPr="00CF7D07" w:rsidRDefault="00C86529" w:rsidP="001F048B">
      <w:pPr>
        <w:jc w:val="center"/>
        <w:rPr>
          <w:i/>
        </w:rPr>
      </w:pPr>
      <w:r>
        <w:rPr>
          <w:b/>
          <w:szCs w:val="28"/>
        </w:rPr>
        <w:t>Услуга:</w:t>
      </w:r>
      <w:r w:rsidR="00FE1F32">
        <w:rPr>
          <w:b/>
          <w:szCs w:val="28"/>
        </w:rPr>
        <w:t xml:space="preserve"> </w:t>
      </w:r>
      <w:r w:rsidRPr="00566C51">
        <w:rPr>
          <w:i/>
        </w:rPr>
        <w:t>Реализация дополнительных общеразвивающих программ</w:t>
      </w:r>
      <w:r w:rsidR="000857CA">
        <w:rPr>
          <w:i/>
        </w:rPr>
        <w:t>,</w:t>
      </w:r>
    </w:p>
    <w:p w:rsidR="00C86529" w:rsidRDefault="00C86529" w:rsidP="001F048B">
      <w:pPr>
        <w:jc w:val="center"/>
        <w:rPr>
          <w:i/>
        </w:rPr>
      </w:pPr>
      <w:r>
        <w:rPr>
          <w:b/>
          <w:szCs w:val="28"/>
        </w:rPr>
        <w:t>Услуга:</w:t>
      </w:r>
      <w:r w:rsidR="00FE1F32">
        <w:rPr>
          <w:b/>
          <w:szCs w:val="28"/>
        </w:rPr>
        <w:t xml:space="preserve"> </w:t>
      </w:r>
      <w:r w:rsidRPr="00C71E91">
        <w:rPr>
          <w:i/>
        </w:rPr>
        <w:t>Реализация дополнительных предпрофессиональ</w:t>
      </w:r>
      <w:r>
        <w:rPr>
          <w:i/>
        </w:rPr>
        <w:t>ных программ в области искусств</w:t>
      </w:r>
    </w:p>
    <w:p w:rsidR="00C86529" w:rsidRDefault="000857CA" w:rsidP="00C86529">
      <w:pPr>
        <w:ind w:firstLine="709"/>
        <w:jc w:val="both"/>
        <w:rPr>
          <w:szCs w:val="28"/>
        </w:rPr>
      </w:pPr>
      <w:r>
        <w:rPr>
          <w:szCs w:val="28"/>
        </w:rPr>
        <w:t>Услуги оказывают</w:t>
      </w:r>
      <w:r w:rsidR="00C86529" w:rsidRPr="00E115B6">
        <w:rPr>
          <w:szCs w:val="28"/>
        </w:rPr>
        <w:t xml:space="preserve"> две детские школы искусств: М</w:t>
      </w:r>
      <w:r w:rsidR="00C86529">
        <w:rPr>
          <w:szCs w:val="28"/>
        </w:rPr>
        <w:t>БОУ ДО</w:t>
      </w:r>
      <w:r w:rsidR="00C86529" w:rsidRPr="00E115B6">
        <w:rPr>
          <w:szCs w:val="28"/>
        </w:rPr>
        <w:t xml:space="preserve"> «Детская школа искусств» г. Бикина</w:t>
      </w:r>
      <w:r w:rsidR="00C86529">
        <w:rPr>
          <w:szCs w:val="28"/>
        </w:rPr>
        <w:t xml:space="preserve"> (далее – ДШИ)</w:t>
      </w:r>
      <w:r w:rsidR="00C86529" w:rsidRPr="00E115B6">
        <w:rPr>
          <w:szCs w:val="28"/>
        </w:rPr>
        <w:t>, М</w:t>
      </w:r>
      <w:r w:rsidR="00C86529">
        <w:rPr>
          <w:szCs w:val="28"/>
        </w:rPr>
        <w:t>БОУ ДО</w:t>
      </w:r>
      <w:r w:rsidR="00C86529" w:rsidRPr="00E115B6">
        <w:rPr>
          <w:szCs w:val="28"/>
        </w:rPr>
        <w:t xml:space="preserve"> «Детская школа искусств»</w:t>
      </w:r>
      <w:r w:rsidR="00C86529">
        <w:rPr>
          <w:szCs w:val="28"/>
        </w:rPr>
        <w:t xml:space="preserve"> села</w:t>
      </w:r>
      <w:r w:rsidR="00C86529" w:rsidRPr="00E115B6">
        <w:rPr>
          <w:szCs w:val="28"/>
        </w:rPr>
        <w:t xml:space="preserve"> Лермонтовка</w:t>
      </w:r>
      <w:r w:rsidR="00C86529">
        <w:rPr>
          <w:szCs w:val="28"/>
        </w:rPr>
        <w:t xml:space="preserve"> (далее – ЛДШИ)</w:t>
      </w:r>
      <w:r w:rsidR="00C86529" w:rsidRPr="00E115B6">
        <w:rPr>
          <w:szCs w:val="28"/>
        </w:rPr>
        <w:t>.</w:t>
      </w:r>
      <w:r w:rsidR="00C86529" w:rsidRPr="00161103">
        <w:rPr>
          <w:szCs w:val="28"/>
        </w:rPr>
        <w:t xml:space="preserve">Преподавательский состав – </w:t>
      </w:r>
      <w:r w:rsidR="00C86529">
        <w:rPr>
          <w:szCs w:val="28"/>
        </w:rPr>
        <w:t>16человек. Контингент учащихся составляет 390 человек</w:t>
      </w:r>
      <w:r w:rsidR="00C86529" w:rsidRPr="00161103">
        <w:rPr>
          <w:szCs w:val="28"/>
        </w:rPr>
        <w:t xml:space="preserve">. </w:t>
      </w:r>
      <w:r>
        <w:rPr>
          <w:szCs w:val="28"/>
        </w:rPr>
        <w:t xml:space="preserve">Учащимися школ по итогам полугодия посещено </w:t>
      </w:r>
      <w:r w:rsidR="003203C7" w:rsidRPr="003203C7">
        <w:rPr>
          <w:b/>
          <w:szCs w:val="28"/>
        </w:rPr>
        <w:t>27483</w:t>
      </w:r>
      <w:r w:rsidR="003203C7">
        <w:rPr>
          <w:szCs w:val="28"/>
        </w:rPr>
        <w:t xml:space="preserve"> человеко-часов из </w:t>
      </w:r>
      <w:r w:rsidR="003203C7" w:rsidRPr="003203C7">
        <w:rPr>
          <w:b/>
          <w:szCs w:val="28"/>
        </w:rPr>
        <w:t>27483</w:t>
      </w:r>
      <w:r w:rsidR="003203C7">
        <w:rPr>
          <w:szCs w:val="28"/>
        </w:rPr>
        <w:t xml:space="preserve"> запланированных</w:t>
      </w:r>
      <w:r w:rsidR="00FE1F32">
        <w:rPr>
          <w:szCs w:val="28"/>
        </w:rPr>
        <w:t xml:space="preserve"> </w:t>
      </w:r>
      <w:r w:rsidR="003203C7">
        <w:rPr>
          <w:szCs w:val="28"/>
        </w:rPr>
        <w:t xml:space="preserve">человеко-часов посещений. </w:t>
      </w:r>
      <w:r w:rsidR="00C86529">
        <w:rPr>
          <w:szCs w:val="28"/>
        </w:rPr>
        <w:t>В 201</w:t>
      </w:r>
      <w:r w:rsidR="001F048B">
        <w:rPr>
          <w:szCs w:val="28"/>
        </w:rPr>
        <w:t>7</w:t>
      </w:r>
      <w:r w:rsidR="00C86529">
        <w:rPr>
          <w:szCs w:val="28"/>
        </w:rPr>
        <w:t xml:space="preserve"> году </w:t>
      </w:r>
      <w:r w:rsidR="00C86529" w:rsidRPr="00161103">
        <w:rPr>
          <w:szCs w:val="28"/>
        </w:rPr>
        <w:t xml:space="preserve">в ДШИ </w:t>
      </w:r>
      <w:r w:rsidR="00C86529">
        <w:rPr>
          <w:szCs w:val="28"/>
        </w:rPr>
        <w:t>г.Бикина ве</w:t>
      </w:r>
      <w:r w:rsidR="001F048B">
        <w:rPr>
          <w:szCs w:val="28"/>
        </w:rPr>
        <w:t>дется</w:t>
      </w:r>
      <w:r w:rsidR="00C86529">
        <w:rPr>
          <w:szCs w:val="28"/>
        </w:rPr>
        <w:t xml:space="preserve"> обучение по четырем </w:t>
      </w:r>
      <w:r w:rsidR="00C86529" w:rsidRPr="00161103">
        <w:rPr>
          <w:szCs w:val="28"/>
        </w:rPr>
        <w:t>предпрофессиональн</w:t>
      </w:r>
      <w:r w:rsidR="00C86529">
        <w:rPr>
          <w:szCs w:val="28"/>
        </w:rPr>
        <w:t>ым общеобразовательным программам:</w:t>
      </w:r>
      <w:r w:rsidR="00FE1F32">
        <w:rPr>
          <w:szCs w:val="28"/>
        </w:rPr>
        <w:t xml:space="preserve"> </w:t>
      </w:r>
      <w:r w:rsidR="003203C7">
        <w:rPr>
          <w:szCs w:val="28"/>
        </w:rPr>
        <w:t xml:space="preserve">Живопись (план </w:t>
      </w:r>
      <w:r w:rsidR="007B314D">
        <w:rPr>
          <w:szCs w:val="28"/>
        </w:rPr>
        <w:t xml:space="preserve">- </w:t>
      </w:r>
      <w:r w:rsidR="007B314D" w:rsidRPr="007B314D">
        <w:rPr>
          <w:b/>
          <w:szCs w:val="28"/>
        </w:rPr>
        <w:t>18</w:t>
      </w:r>
      <w:r w:rsidR="007B314D">
        <w:rPr>
          <w:szCs w:val="28"/>
        </w:rPr>
        <w:t xml:space="preserve">, факт - </w:t>
      </w:r>
      <w:r w:rsidR="007B314D" w:rsidRPr="007B314D">
        <w:rPr>
          <w:b/>
          <w:szCs w:val="28"/>
        </w:rPr>
        <w:t>21</w:t>
      </w:r>
      <w:r w:rsidR="007B314D">
        <w:rPr>
          <w:szCs w:val="28"/>
        </w:rPr>
        <w:t xml:space="preserve">),Фортепиано (план - </w:t>
      </w:r>
      <w:r w:rsidR="007B314D" w:rsidRPr="007B314D">
        <w:rPr>
          <w:b/>
          <w:szCs w:val="28"/>
        </w:rPr>
        <w:t>1</w:t>
      </w:r>
      <w:r w:rsidR="007B314D">
        <w:rPr>
          <w:b/>
          <w:szCs w:val="28"/>
        </w:rPr>
        <w:t>3</w:t>
      </w:r>
      <w:r w:rsidR="007B314D">
        <w:rPr>
          <w:szCs w:val="28"/>
        </w:rPr>
        <w:t xml:space="preserve">, факт - </w:t>
      </w:r>
      <w:r w:rsidR="007B314D" w:rsidRPr="007B314D">
        <w:rPr>
          <w:b/>
          <w:szCs w:val="28"/>
        </w:rPr>
        <w:t>1</w:t>
      </w:r>
      <w:r w:rsidR="007B314D">
        <w:rPr>
          <w:b/>
          <w:szCs w:val="28"/>
        </w:rPr>
        <w:t>4</w:t>
      </w:r>
      <w:r w:rsidR="007B314D">
        <w:rPr>
          <w:szCs w:val="28"/>
        </w:rPr>
        <w:t xml:space="preserve">),Народные инструменты (план - </w:t>
      </w:r>
      <w:r w:rsidR="007B314D">
        <w:rPr>
          <w:b/>
          <w:szCs w:val="28"/>
        </w:rPr>
        <w:t>2</w:t>
      </w:r>
      <w:r w:rsidR="007B314D" w:rsidRPr="007B314D">
        <w:rPr>
          <w:b/>
          <w:szCs w:val="28"/>
        </w:rPr>
        <w:t>8</w:t>
      </w:r>
      <w:r w:rsidR="007B314D">
        <w:rPr>
          <w:szCs w:val="28"/>
        </w:rPr>
        <w:t xml:space="preserve">, факт - </w:t>
      </w:r>
      <w:r w:rsidR="007B314D" w:rsidRPr="007B314D">
        <w:rPr>
          <w:b/>
          <w:szCs w:val="28"/>
        </w:rPr>
        <w:t>2</w:t>
      </w:r>
      <w:r w:rsidR="007B314D">
        <w:rPr>
          <w:b/>
          <w:szCs w:val="28"/>
        </w:rPr>
        <w:t>8</w:t>
      </w:r>
      <w:r w:rsidR="007B314D">
        <w:rPr>
          <w:szCs w:val="28"/>
        </w:rPr>
        <w:t xml:space="preserve">), </w:t>
      </w:r>
      <w:r w:rsidR="00C86529">
        <w:rPr>
          <w:szCs w:val="28"/>
        </w:rPr>
        <w:t>Хоровое пение</w:t>
      </w:r>
      <w:r w:rsidR="007B314D">
        <w:rPr>
          <w:szCs w:val="28"/>
        </w:rPr>
        <w:t xml:space="preserve"> (план - </w:t>
      </w:r>
      <w:r w:rsidR="007B314D" w:rsidRPr="007B314D">
        <w:rPr>
          <w:b/>
          <w:szCs w:val="28"/>
        </w:rPr>
        <w:t>1</w:t>
      </w:r>
      <w:r w:rsidR="007B314D">
        <w:rPr>
          <w:b/>
          <w:szCs w:val="28"/>
        </w:rPr>
        <w:t>7</w:t>
      </w:r>
      <w:r w:rsidR="007B314D">
        <w:rPr>
          <w:szCs w:val="28"/>
        </w:rPr>
        <w:t xml:space="preserve">, факт - </w:t>
      </w:r>
      <w:r w:rsidR="007B314D" w:rsidRPr="007B314D">
        <w:rPr>
          <w:b/>
          <w:szCs w:val="28"/>
        </w:rPr>
        <w:t>21</w:t>
      </w:r>
      <w:r w:rsidR="007B314D">
        <w:rPr>
          <w:szCs w:val="28"/>
        </w:rPr>
        <w:t>)</w:t>
      </w:r>
      <w:r w:rsidR="00C86529" w:rsidRPr="00161103">
        <w:rPr>
          <w:szCs w:val="28"/>
        </w:rPr>
        <w:t xml:space="preserve">. В ЛДШИ </w:t>
      </w:r>
      <w:r w:rsidR="00C86529">
        <w:rPr>
          <w:szCs w:val="28"/>
        </w:rPr>
        <w:t>по Народным инструментам</w:t>
      </w:r>
      <w:r w:rsidR="007B314D">
        <w:rPr>
          <w:szCs w:val="28"/>
        </w:rPr>
        <w:t xml:space="preserve"> (план - </w:t>
      </w:r>
      <w:r w:rsidR="007B314D" w:rsidRPr="007B314D">
        <w:rPr>
          <w:b/>
          <w:szCs w:val="28"/>
        </w:rPr>
        <w:t>1</w:t>
      </w:r>
      <w:r w:rsidR="007B314D">
        <w:rPr>
          <w:b/>
          <w:szCs w:val="28"/>
        </w:rPr>
        <w:t>2</w:t>
      </w:r>
      <w:r w:rsidR="007B314D">
        <w:rPr>
          <w:szCs w:val="28"/>
        </w:rPr>
        <w:t xml:space="preserve">, факт - </w:t>
      </w:r>
      <w:r w:rsidR="007B314D" w:rsidRPr="007B314D">
        <w:rPr>
          <w:b/>
          <w:szCs w:val="28"/>
        </w:rPr>
        <w:t>12</w:t>
      </w:r>
      <w:r w:rsidR="007B314D">
        <w:rPr>
          <w:szCs w:val="28"/>
        </w:rPr>
        <w:t>)</w:t>
      </w:r>
      <w:r w:rsidR="00C86529">
        <w:rPr>
          <w:szCs w:val="28"/>
        </w:rPr>
        <w:t xml:space="preserve">.Показатели объема муниципального задания </w:t>
      </w:r>
      <w:r>
        <w:rPr>
          <w:szCs w:val="28"/>
        </w:rPr>
        <w:t>пере</w:t>
      </w:r>
      <w:r w:rsidR="007B314D">
        <w:rPr>
          <w:szCs w:val="28"/>
        </w:rPr>
        <w:t>выполнены</w:t>
      </w:r>
      <w:r w:rsidR="00C86529">
        <w:rPr>
          <w:szCs w:val="28"/>
        </w:rPr>
        <w:t>.</w:t>
      </w:r>
    </w:p>
    <w:p w:rsidR="00C86529" w:rsidRDefault="00C86529" w:rsidP="00C86529">
      <w:pPr>
        <w:ind w:firstLine="709"/>
        <w:jc w:val="both"/>
        <w:rPr>
          <w:szCs w:val="28"/>
        </w:rPr>
      </w:pPr>
    </w:p>
    <w:p w:rsidR="00C86529" w:rsidRDefault="00C86529" w:rsidP="00C86529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</w:p>
    <w:p w:rsidR="00C86529" w:rsidRDefault="00C86529" w:rsidP="00C8652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C86529" w:rsidRDefault="00C86529" w:rsidP="00C86529">
      <w:pPr>
        <w:ind w:firstLine="851"/>
        <w:jc w:val="center"/>
        <w:rPr>
          <w:sz w:val="24"/>
          <w:szCs w:val="24"/>
        </w:rPr>
        <w:sectPr w:rsidR="00C86529" w:rsidSect="006A073D">
          <w:headerReference w:type="default" r:id="rId7"/>
          <w:pgSz w:w="11906" w:h="16838"/>
          <w:pgMar w:top="1134" w:right="624" w:bottom="1134" w:left="1985" w:header="709" w:footer="709" w:gutter="0"/>
          <w:cols w:space="708"/>
          <w:titlePg/>
          <w:docGrid w:linePitch="381"/>
        </w:sectPr>
      </w:pPr>
    </w:p>
    <w:p w:rsidR="00C86529" w:rsidRPr="00A23675" w:rsidRDefault="00C86529" w:rsidP="00C86529">
      <w:pPr>
        <w:spacing w:line="240" w:lineRule="exact"/>
        <w:jc w:val="center"/>
        <w:rPr>
          <w:sz w:val="26"/>
          <w:szCs w:val="26"/>
        </w:rPr>
      </w:pPr>
      <w:r w:rsidRPr="00A23675">
        <w:rPr>
          <w:sz w:val="26"/>
          <w:szCs w:val="26"/>
        </w:rPr>
        <w:t>ОТДЕЛ КУЛЬТУРЫ АДМИНИСТРАЦИИ БИКИНСКОГО МУНИЦИПАЛЬНОГО РАЙОНА ХАБАРОВСКОГО КРАЯ</w:t>
      </w:r>
    </w:p>
    <w:p w:rsidR="00692813" w:rsidRDefault="00692813" w:rsidP="00692813">
      <w:pPr>
        <w:spacing w:line="240" w:lineRule="exact"/>
        <w:rPr>
          <w:sz w:val="26"/>
          <w:szCs w:val="26"/>
        </w:rPr>
      </w:pPr>
    </w:p>
    <w:p w:rsidR="00692813" w:rsidRDefault="00692813" w:rsidP="00692813">
      <w:pPr>
        <w:spacing w:line="240" w:lineRule="exact"/>
        <w:rPr>
          <w:sz w:val="26"/>
          <w:szCs w:val="26"/>
        </w:rPr>
      </w:pPr>
    </w:p>
    <w:p w:rsidR="00692813" w:rsidRPr="002E5DAE" w:rsidRDefault="00692813" w:rsidP="00692813">
      <w:pPr>
        <w:spacing w:line="240" w:lineRule="exact"/>
        <w:jc w:val="center"/>
        <w:rPr>
          <w:sz w:val="26"/>
          <w:szCs w:val="26"/>
        </w:rPr>
      </w:pPr>
      <w:r w:rsidRPr="002E5DAE">
        <w:rPr>
          <w:sz w:val="26"/>
          <w:szCs w:val="26"/>
        </w:rPr>
        <w:t>ПРОТОКОЛ</w:t>
      </w:r>
    </w:p>
    <w:p w:rsidR="00692813" w:rsidRPr="002E5DAE" w:rsidRDefault="00692813" w:rsidP="00692813">
      <w:pPr>
        <w:spacing w:line="240" w:lineRule="exact"/>
        <w:rPr>
          <w:sz w:val="26"/>
          <w:szCs w:val="26"/>
        </w:rPr>
      </w:pPr>
    </w:p>
    <w:p w:rsidR="00692813" w:rsidRPr="002E5DAE" w:rsidRDefault="00692813" w:rsidP="00692813">
      <w:pPr>
        <w:spacing w:line="240" w:lineRule="exact"/>
        <w:rPr>
          <w:sz w:val="26"/>
          <w:szCs w:val="26"/>
        </w:rPr>
      </w:pPr>
      <w:r w:rsidRPr="002E5DAE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9D5BB6">
        <w:rPr>
          <w:sz w:val="26"/>
          <w:szCs w:val="26"/>
        </w:rPr>
        <w:t>3.07</w:t>
      </w:r>
      <w:r>
        <w:rPr>
          <w:sz w:val="26"/>
          <w:szCs w:val="26"/>
        </w:rPr>
        <w:t>.2017</w:t>
      </w:r>
      <w:r w:rsidRPr="002E5DAE">
        <w:rPr>
          <w:sz w:val="26"/>
          <w:szCs w:val="26"/>
        </w:rPr>
        <w:tab/>
        <w:t xml:space="preserve">№ </w:t>
      </w:r>
      <w:r w:rsidR="009D5BB6">
        <w:rPr>
          <w:sz w:val="26"/>
          <w:szCs w:val="26"/>
        </w:rPr>
        <w:t>2</w:t>
      </w:r>
      <w:r w:rsidRPr="002E5DAE">
        <w:rPr>
          <w:sz w:val="26"/>
          <w:szCs w:val="26"/>
        </w:rPr>
        <w:tab/>
      </w:r>
      <w:r w:rsidRPr="002E5DAE">
        <w:rPr>
          <w:sz w:val="26"/>
          <w:szCs w:val="26"/>
        </w:rPr>
        <w:tab/>
      </w:r>
      <w:r w:rsidRPr="002E5DAE">
        <w:rPr>
          <w:sz w:val="26"/>
          <w:szCs w:val="26"/>
        </w:rPr>
        <w:tab/>
      </w:r>
      <w:r w:rsidRPr="002E5DAE">
        <w:rPr>
          <w:sz w:val="26"/>
          <w:szCs w:val="26"/>
        </w:rPr>
        <w:tab/>
      </w:r>
      <w:r w:rsidRPr="002E5DAE">
        <w:rPr>
          <w:sz w:val="26"/>
          <w:szCs w:val="26"/>
        </w:rPr>
        <w:tab/>
      </w:r>
      <w:r w:rsidRPr="002E5DAE">
        <w:rPr>
          <w:sz w:val="26"/>
          <w:szCs w:val="26"/>
        </w:rPr>
        <w:tab/>
      </w:r>
      <w:r w:rsidRPr="002E5DAE">
        <w:rPr>
          <w:sz w:val="26"/>
          <w:szCs w:val="26"/>
        </w:rPr>
        <w:tab/>
      </w:r>
      <w:r w:rsidRPr="002E5DAE">
        <w:rPr>
          <w:sz w:val="26"/>
          <w:szCs w:val="26"/>
        </w:rPr>
        <w:tab/>
        <w:t xml:space="preserve">       г. Бикин</w:t>
      </w:r>
    </w:p>
    <w:p w:rsidR="00692813" w:rsidRPr="002E5DAE" w:rsidRDefault="00692813" w:rsidP="00692813">
      <w:pPr>
        <w:spacing w:line="240" w:lineRule="exact"/>
        <w:rPr>
          <w:sz w:val="26"/>
          <w:szCs w:val="26"/>
        </w:rPr>
      </w:pPr>
    </w:p>
    <w:p w:rsidR="00692813" w:rsidRPr="002E5DAE" w:rsidRDefault="00692813" w:rsidP="00692813">
      <w:pPr>
        <w:spacing w:line="240" w:lineRule="exact"/>
        <w:rPr>
          <w:sz w:val="26"/>
          <w:szCs w:val="26"/>
        </w:rPr>
      </w:pPr>
      <w:r w:rsidRPr="002E5DAE">
        <w:rPr>
          <w:sz w:val="26"/>
          <w:szCs w:val="26"/>
        </w:rPr>
        <w:t>заседания комиссии по</w:t>
      </w:r>
    </w:p>
    <w:p w:rsidR="00692813" w:rsidRPr="002E5DAE" w:rsidRDefault="00692813" w:rsidP="00692813">
      <w:pPr>
        <w:spacing w:line="240" w:lineRule="exact"/>
        <w:rPr>
          <w:sz w:val="26"/>
          <w:szCs w:val="26"/>
        </w:rPr>
      </w:pPr>
      <w:r w:rsidRPr="002E5DAE">
        <w:rPr>
          <w:sz w:val="26"/>
          <w:szCs w:val="26"/>
        </w:rPr>
        <w:t>осуществлению контроля</w:t>
      </w:r>
    </w:p>
    <w:p w:rsidR="00692813" w:rsidRPr="002E5DAE" w:rsidRDefault="00692813" w:rsidP="00692813">
      <w:pPr>
        <w:spacing w:line="240" w:lineRule="exact"/>
        <w:rPr>
          <w:sz w:val="26"/>
          <w:szCs w:val="26"/>
        </w:rPr>
      </w:pPr>
      <w:r w:rsidRPr="002E5DAE">
        <w:rPr>
          <w:sz w:val="26"/>
          <w:szCs w:val="26"/>
        </w:rPr>
        <w:t>за расходованием субсидии</w:t>
      </w:r>
    </w:p>
    <w:p w:rsidR="00692813" w:rsidRPr="002E5DAE" w:rsidRDefault="00692813" w:rsidP="00692813">
      <w:pPr>
        <w:spacing w:line="240" w:lineRule="exact"/>
        <w:rPr>
          <w:sz w:val="26"/>
          <w:szCs w:val="26"/>
        </w:rPr>
      </w:pPr>
      <w:r w:rsidRPr="002E5DAE">
        <w:rPr>
          <w:sz w:val="26"/>
          <w:szCs w:val="26"/>
        </w:rPr>
        <w:t>и выполнением муниципального</w:t>
      </w:r>
    </w:p>
    <w:p w:rsidR="00692813" w:rsidRPr="002E5DAE" w:rsidRDefault="00692813" w:rsidP="00692813">
      <w:pPr>
        <w:spacing w:line="240" w:lineRule="exact"/>
        <w:rPr>
          <w:sz w:val="26"/>
          <w:szCs w:val="26"/>
        </w:rPr>
      </w:pPr>
      <w:r w:rsidRPr="002E5DAE">
        <w:rPr>
          <w:sz w:val="26"/>
          <w:szCs w:val="26"/>
        </w:rPr>
        <w:t>задания</w:t>
      </w:r>
    </w:p>
    <w:p w:rsidR="00692813" w:rsidRPr="002E5DAE" w:rsidRDefault="00692813" w:rsidP="00692813">
      <w:pPr>
        <w:spacing w:line="240" w:lineRule="exact"/>
        <w:rPr>
          <w:sz w:val="26"/>
          <w:szCs w:val="26"/>
        </w:rPr>
      </w:pPr>
    </w:p>
    <w:p w:rsidR="00692813" w:rsidRPr="002E5DAE" w:rsidRDefault="00692813" w:rsidP="00692813">
      <w:pPr>
        <w:pStyle w:val="Style81"/>
        <w:widowControl/>
        <w:tabs>
          <w:tab w:val="left" w:leader="underscore" w:pos="5750"/>
        </w:tabs>
        <w:spacing w:before="187" w:line="240" w:lineRule="auto"/>
        <w:ind w:firstLine="0"/>
        <w:jc w:val="both"/>
        <w:rPr>
          <w:rStyle w:val="FontStyle374"/>
          <w:rFonts w:ascii="Times New Roman" w:hAnsi="Times New Roman" w:cs="Times New Roman"/>
          <w:sz w:val="26"/>
          <w:szCs w:val="26"/>
        </w:rPr>
      </w:pPr>
      <w:r w:rsidRPr="002E5DAE">
        <w:rPr>
          <w:rStyle w:val="FontStyle374"/>
          <w:rFonts w:ascii="Times New Roman" w:hAnsi="Times New Roman" w:cs="Times New Roman"/>
          <w:sz w:val="26"/>
          <w:szCs w:val="26"/>
        </w:rPr>
        <w:t xml:space="preserve">Председатель: Демин Н.Ф., начальник отдела культуры                           </w:t>
      </w:r>
    </w:p>
    <w:p w:rsidR="00692813" w:rsidRPr="002E5DAE" w:rsidRDefault="00692813" w:rsidP="00692813">
      <w:pPr>
        <w:pStyle w:val="Style81"/>
        <w:widowControl/>
        <w:tabs>
          <w:tab w:val="left" w:leader="underscore" w:pos="5750"/>
        </w:tabs>
        <w:spacing w:before="187" w:line="240" w:lineRule="auto"/>
        <w:ind w:firstLine="0"/>
        <w:jc w:val="both"/>
        <w:rPr>
          <w:rStyle w:val="FontStyle378"/>
          <w:rFonts w:ascii="Times New Roman" w:hAnsi="Times New Roman" w:cs="Times New Roman"/>
          <w:sz w:val="26"/>
          <w:szCs w:val="26"/>
        </w:rPr>
      </w:pPr>
      <w:r w:rsidRPr="002E5DAE">
        <w:rPr>
          <w:rStyle w:val="FontStyle374"/>
          <w:rFonts w:ascii="Times New Roman" w:hAnsi="Times New Roman" w:cs="Times New Roman"/>
          <w:sz w:val="26"/>
          <w:szCs w:val="26"/>
        </w:rPr>
        <w:t xml:space="preserve">Секретарь:  </w:t>
      </w:r>
      <w:r>
        <w:rPr>
          <w:rStyle w:val="FontStyle374"/>
          <w:rFonts w:ascii="Times New Roman" w:hAnsi="Times New Roman" w:cs="Times New Roman"/>
          <w:sz w:val="26"/>
          <w:szCs w:val="26"/>
        </w:rPr>
        <w:t>Беляева З.Г., специалист 1 кат. централизованной бухгалтерии</w:t>
      </w:r>
    </w:p>
    <w:p w:rsidR="00692813" w:rsidRDefault="00692813" w:rsidP="00692813">
      <w:pPr>
        <w:pStyle w:val="Style64"/>
        <w:widowControl/>
        <w:tabs>
          <w:tab w:val="left" w:pos="2609"/>
          <w:tab w:val="left" w:leader="underscore" w:pos="4608"/>
          <w:tab w:val="left" w:leader="hyphen" w:pos="5839"/>
        </w:tabs>
        <w:spacing w:line="240" w:lineRule="auto"/>
        <w:ind w:firstLine="0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 xml:space="preserve">Члены комиссии: </w:t>
      </w:r>
    </w:p>
    <w:p w:rsidR="00692813" w:rsidRPr="002E5DAE" w:rsidRDefault="00692813" w:rsidP="00692813">
      <w:pPr>
        <w:pStyle w:val="Style64"/>
        <w:widowControl/>
        <w:tabs>
          <w:tab w:val="left" w:pos="2609"/>
          <w:tab w:val="left" w:leader="underscore" w:pos="4608"/>
          <w:tab w:val="left" w:leader="hyphen" w:pos="5839"/>
        </w:tabs>
        <w:spacing w:line="240" w:lineRule="auto"/>
        <w:ind w:firstLine="0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 xml:space="preserve">Талалаева Е.В., главный специалист отдела культуры </w:t>
      </w:r>
    </w:p>
    <w:p w:rsidR="00692813" w:rsidRPr="002E5DAE" w:rsidRDefault="00692813" w:rsidP="00692813">
      <w:pPr>
        <w:pStyle w:val="Style18"/>
        <w:widowControl/>
        <w:tabs>
          <w:tab w:val="left" w:leader="underscore" w:pos="0"/>
        </w:tabs>
        <w:spacing w:line="240" w:lineRule="auto"/>
        <w:ind w:right="-59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Харченко О.В., заместитель главного бухгалтера централизованной бухгалтерии</w:t>
      </w:r>
    </w:p>
    <w:p w:rsidR="00692813" w:rsidRPr="002E5DAE" w:rsidRDefault="00692813" w:rsidP="00692813">
      <w:pPr>
        <w:pStyle w:val="Style18"/>
        <w:widowControl/>
        <w:tabs>
          <w:tab w:val="left" w:leader="underscore" w:pos="0"/>
        </w:tabs>
        <w:spacing w:line="240" w:lineRule="auto"/>
        <w:ind w:right="4493"/>
        <w:rPr>
          <w:rStyle w:val="FontStyle374"/>
          <w:rFonts w:ascii="Times New Roman" w:hAnsi="Times New Roman"/>
          <w:sz w:val="26"/>
          <w:szCs w:val="26"/>
        </w:rPr>
      </w:pPr>
    </w:p>
    <w:p w:rsidR="00692813" w:rsidRPr="002E5DAE" w:rsidRDefault="00692813" w:rsidP="00692813">
      <w:pPr>
        <w:pStyle w:val="Style18"/>
        <w:widowControl/>
        <w:tabs>
          <w:tab w:val="left" w:leader="underscore" w:pos="0"/>
        </w:tabs>
        <w:spacing w:after="120" w:line="240" w:lineRule="auto"/>
        <w:jc w:val="center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>ПОВЕСТКА ДНЯ</w:t>
      </w:r>
    </w:p>
    <w:p w:rsidR="00692813" w:rsidRPr="002E5DAE" w:rsidRDefault="00692813" w:rsidP="00692813">
      <w:pPr>
        <w:pStyle w:val="Style18"/>
        <w:widowControl/>
        <w:tabs>
          <w:tab w:val="left" w:leader="underscore" w:pos="0"/>
        </w:tabs>
        <w:spacing w:line="240" w:lineRule="auto"/>
        <w:ind w:right="-1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ab/>
        <w:t xml:space="preserve">1. Подведение итогов выполнения Муниципального задания учреждениями культуры за </w:t>
      </w:r>
      <w:r w:rsidR="009D5BB6">
        <w:rPr>
          <w:rStyle w:val="FontStyle374"/>
          <w:rFonts w:ascii="Times New Roman" w:hAnsi="Times New Roman"/>
          <w:sz w:val="26"/>
          <w:szCs w:val="26"/>
        </w:rPr>
        <w:t>2</w:t>
      </w:r>
      <w:r w:rsidRPr="002E5DAE">
        <w:rPr>
          <w:rStyle w:val="FontStyle374"/>
          <w:rFonts w:ascii="Times New Roman" w:hAnsi="Times New Roman"/>
          <w:sz w:val="26"/>
          <w:szCs w:val="26"/>
        </w:rPr>
        <w:t xml:space="preserve"> квартал 201</w:t>
      </w:r>
      <w:r>
        <w:rPr>
          <w:rStyle w:val="FontStyle374"/>
          <w:rFonts w:ascii="Times New Roman" w:hAnsi="Times New Roman"/>
          <w:sz w:val="26"/>
          <w:szCs w:val="26"/>
        </w:rPr>
        <w:t>7</w:t>
      </w:r>
      <w:r w:rsidRPr="002E5DAE">
        <w:rPr>
          <w:rStyle w:val="FontStyle374"/>
          <w:rFonts w:ascii="Times New Roman" w:hAnsi="Times New Roman"/>
          <w:sz w:val="26"/>
          <w:szCs w:val="26"/>
        </w:rPr>
        <w:t xml:space="preserve"> года.</w:t>
      </w: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>СЛУШАЛИ:</w:t>
      </w:r>
    </w:p>
    <w:p w:rsidR="009D5BB6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  <w:r>
        <w:rPr>
          <w:rStyle w:val="FontStyle374"/>
          <w:rFonts w:ascii="Times New Roman" w:hAnsi="Times New Roman"/>
          <w:sz w:val="26"/>
          <w:szCs w:val="26"/>
        </w:rPr>
        <w:t>Талалаеву Е.В.</w:t>
      </w:r>
      <w:r w:rsidRPr="002E5DAE">
        <w:rPr>
          <w:rStyle w:val="FontStyle374"/>
          <w:rFonts w:ascii="Times New Roman" w:hAnsi="Times New Roman"/>
          <w:sz w:val="26"/>
          <w:szCs w:val="26"/>
        </w:rPr>
        <w:t xml:space="preserve"> – о выполнении муниципального задания бюджетными учреждениями</w:t>
      </w:r>
    </w:p>
    <w:p w:rsidR="009D5BB6" w:rsidRDefault="009D5BB6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</w:p>
    <w:p w:rsidR="00692813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b/>
          <w:sz w:val="26"/>
          <w:szCs w:val="26"/>
        </w:rPr>
      </w:pPr>
      <w:r w:rsidRPr="002E5DAE">
        <w:rPr>
          <w:rStyle w:val="FontStyle374"/>
          <w:rFonts w:ascii="Times New Roman" w:hAnsi="Times New Roman"/>
          <w:b/>
          <w:sz w:val="26"/>
          <w:szCs w:val="26"/>
        </w:rPr>
        <w:t>1. МБУ «Районный Дом культуры» (директор Акулова О.А.)</w:t>
      </w:r>
    </w:p>
    <w:p w:rsidR="00692813" w:rsidRPr="008F666B" w:rsidRDefault="009D5BB6" w:rsidP="009D5BB6">
      <w:pPr>
        <w:pStyle w:val="Style64"/>
        <w:widowControl/>
        <w:spacing w:line="240" w:lineRule="auto"/>
        <w:ind w:firstLine="709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Комиссией отмечено увеличение показателей</w:t>
      </w:r>
      <w:r w:rsidRPr="009D5BB6">
        <w:rPr>
          <w:rStyle w:val="FontStyle374"/>
          <w:rFonts w:ascii="Times New Roman" w:hAnsi="Times New Roman"/>
          <w:sz w:val="26"/>
          <w:szCs w:val="26"/>
        </w:rPr>
        <w:t xml:space="preserve"> за счет </w:t>
      </w:r>
      <w:r>
        <w:rPr>
          <w:rStyle w:val="FontStyle374"/>
          <w:rFonts w:ascii="Times New Roman" w:hAnsi="Times New Roman"/>
          <w:sz w:val="26"/>
          <w:szCs w:val="26"/>
        </w:rPr>
        <w:t xml:space="preserve">организации </w:t>
      </w:r>
      <w:r w:rsidRPr="009D5BB6">
        <w:rPr>
          <w:rStyle w:val="FontStyle374"/>
          <w:rFonts w:ascii="Times New Roman" w:hAnsi="Times New Roman"/>
          <w:sz w:val="26"/>
          <w:szCs w:val="26"/>
        </w:rPr>
        <w:t>творческого объединения «АРТист»</w:t>
      </w:r>
      <w:r>
        <w:rPr>
          <w:rStyle w:val="FontStyle374"/>
          <w:rFonts w:ascii="Times New Roman" w:hAnsi="Times New Roman"/>
          <w:sz w:val="26"/>
          <w:szCs w:val="26"/>
        </w:rPr>
        <w:t>.</w:t>
      </w:r>
    </w:p>
    <w:p w:rsidR="00692813" w:rsidRPr="002E5DAE" w:rsidRDefault="00692813" w:rsidP="009D5BB6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  <w:r>
        <w:rPr>
          <w:rStyle w:val="FontStyle374"/>
          <w:rFonts w:ascii="Times New Roman" w:hAnsi="Times New Roman"/>
          <w:sz w:val="26"/>
          <w:szCs w:val="26"/>
        </w:rPr>
        <w:t>По выполнению муниципального задания замечаний нет.</w:t>
      </w:r>
    </w:p>
    <w:p w:rsidR="00692813" w:rsidRPr="001A264D" w:rsidRDefault="00692813" w:rsidP="009D5BB6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>РЕШИЛИ:</w:t>
      </w:r>
    </w:p>
    <w:p w:rsidR="00692813" w:rsidRPr="002E5DAE" w:rsidRDefault="00692813" w:rsidP="009D5BB6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b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sz w:val="26"/>
          <w:szCs w:val="26"/>
        </w:rPr>
        <w:t>Муниципальное задание выполнено</w:t>
      </w:r>
      <w:r>
        <w:rPr>
          <w:rStyle w:val="FontStyle374"/>
          <w:rFonts w:ascii="Times New Roman" w:hAnsi="Times New Roman"/>
          <w:sz w:val="26"/>
          <w:szCs w:val="26"/>
        </w:rPr>
        <w:t xml:space="preserve"> в полном объеме.</w:t>
      </w:r>
    </w:p>
    <w:p w:rsidR="00692813" w:rsidRPr="002E5DAE" w:rsidRDefault="00692813" w:rsidP="009D5BB6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b/>
          <w:sz w:val="26"/>
          <w:szCs w:val="26"/>
        </w:rPr>
      </w:pPr>
    </w:p>
    <w:p w:rsidR="00692813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b/>
          <w:sz w:val="26"/>
          <w:szCs w:val="26"/>
        </w:rPr>
      </w:pPr>
      <w:r w:rsidRPr="002E5DAE">
        <w:rPr>
          <w:rStyle w:val="FontStyle374"/>
          <w:rFonts w:ascii="Times New Roman" w:hAnsi="Times New Roman"/>
          <w:b/>
          <w:sz w:val="26"/>
          <w:szCs w:val="26"/>
        </w:rPr>
        <w:t xml:space="preserve">2. МБУ КДЦ «Октябрь» (директор – </w:t>
      </w:r>
      <w:r w:rsidR="009D5BB6">
        <w:rPr>
          <w:rStyle w:val="FontStyle374"/>
          <w:rFonts w:ascii="Times New Roman" w:hAnsi="Times New Roman"/>
          <w:b/>
          <w:sz w:val="26"/>
          <w:szCs w:val="26"/>
        </w:rPr>
        <w:t>Абашев А.А</w:t>
      </w:r>
      <w:r>
        <w:rPr>
          <w:rStyle w:val="FontStyle374"/>
          <w:rFonts w:ascii="Times New Roman" w:hAnsi="Times New Roman"/>
          <w:b/>
          <w:sz w:val="26"/>
          <w:szCs w:val="26"/>
        </w:rPr>
        <w:t>.</w:t>
      </w:r>
      <w:r w:rsidRPr="002E5DAE">
        <w:rPr>
          <w:rStyle w:val="FontStyle374"/>
          <w:rFonts w:ascii="Times New Roman" w:hAnsi="Times New Roman"/>
          <w:b/>
          <w:sz w:val="26"/>
          <w:szCs w:val="26"/>
        </w:rPr>
        <w:t>):</w:t>
      </w:r>
    </w:p>
    <w:p w:rsidR="009D5BB6" w:rsidRDefault="009D5BB6" w:rsidP="009D5BB6">
      <w:pPr>
        <w:pStyle w:val="Style64"/>
        <w:widowControl/>
        <w:spacing w:line="240" w:lineRule="auto"/>
        <w:ind w:firstLine="709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Комиссией отмечен креативный подход к организации и проведению мероприятий.</w:t>
      </w:r>
    </w:p>
    <w:p w:rsidR="00692813" w:rsidRDefault="00692813" w:rsidP="009D5BB6">
      <w:pPr>
        <w:pStyle w:val="Style64"/>
        <w:widowControl/>
        <w:spacing w:line="240" w:lineRule="auto"/>
        <w:ind w:firstLine="709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По выполнению муниципального задания замечаний нет.</w:t>
      </w:r>
    </w:p>
    <w:p w:rsidR="00692813" w:rsidRDefault="00692813" w:rsidP="009D5BB6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РЕШИЛИ:</w:t>
      </w:r>
    </w:p>
    <w:p w:rsidR="00692813" w:rsidRPr="002E5DAE" w:rsidRDefault="00692813" w:rsidP="009D5BB6">
      <w:pPr>
        <w:pStyle w:val="Style64"/>
        <w:widowControl/>
        <w:spacing w:line="240" w:lineRule="auto"/>
        <w:ind w:firstLine="709"/>
        <w:jc w:val="both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>Муниципальное задание выполнено</w:t>
      </w:r>
      <w:r>
        <w:rPr>
          <w:rStyle w:val="FontStyle374"/>
          <w:rFonts w:ascii="Times New Roman" w:hAnsi="Times New Roman"/>
          <w:sz w:val="26"/>
          <w:szCs w:val="26"/>
        </w:rPr>
        <w:t xml:space="preserve"> в полном объеме.</w:t>
      </w:r>
    </w:p>
    <w:p w:rsidR="00692813" w:rsidRPr="002E5DAE" w:rsidRDefault="00692813" w:rsidP="00692813">
      <w:pPr>
        <w:pStyle w:val="Style64"/>
        <w:widowControl/>
        <w:spacing w:before="146" w:after="41" w:line="240" w:lineRule="auto"/>
        <w:ind w:firstLine="0"/>
        <w:jc w:val="both"/>
        <w:rPr>
          <w:rStyle w:val="FontStyle374"/>
          <w:rFonts w:ascii="Times New Roman" w:hAnsi="Times New Roman"/>
          <w:b/>
          <w:sz w:val="26"/>
          <w:szCs w:val="26"/>
        </w:rPr>
      </w:pPr>
      <w:r>
        <w:rPr>
          <w:rStyle w:val="FontStyle374"/>
          <w:rFonts w:ascii="Times New Roman" w:hAnsi="Times New Roman"/>
          <w:b/>
          <w:sz w:val="26"/>
          <w:szCs w:val="26"/>
        </w:rPr>
        <w:t>3</w:t>
      </w:r>
      <w:r w:rsidRPr="002E5DAE">
        <w:rPr>
          <w:rStyle w:val="FontStyle374"/>
          <w:rFonts w:ascii="Times New Roman" w:hAnsi="Times New Roman"/>
          <w:b/>
          <w:sz w:val="26"/>
          <w:szCs w:val="26"/>
        </w:rPr>
        <w:t>. МБУ «Парк культуры и отдыха» (директор – Урванцева Е.Г.):</w:t>
      </w:r>
    </w:p>
    <w:p w:rsidR="009D5BB6" w:rsidRDefault="009D5BB6" w:rsidP="009D5BB6">
      <w:pPr>
        <w:pStyle w:val="Style64"/>
        <w:widowControl/>
        <w:spacing w:line="240" w:lineRule="auto"/>
        <w:ind w:firstLine="709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План перевыполнен по количеству участников мероприятий за счет двух внеплановых мероприятий.</w:t>
      </w:r>
    </w:p>
    <w:p w:rsidR="00692813" w:rsidRPr="002E5DAE" w:rsidRDefault="00692813" w:rsidP="009D5BB6">
      <w:pPr>
        <w:pStyle w:val="Style64"/>
        <w:widowControl/>
        <w:spacing w:line="240" w:lineRule="auto"/>
        <w:ind w:firstLine="709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По выполнению муниципального задания замечаний нет.</w:t>
      </w:r>
    </w:p>
    <w:p w:rsidR="00692813" w:rsidRDefault="00692813" w:rsidP="009D5BB6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>РЕШИЛИ:</w:t>
      </w:r>
    </w:p>
    <w:p w:rsidR="00692813" w:rsidRDefault="00692813" w:rsidP="009D5BB6">
      <w:pPr>
        <w:pStyle w:val="Style64"/>
        <w:widowControl/>
        <w:spacing w:line="240" w:lineRule="auto"/>
        <w:ind w:firstLine="709"/>
        <w:jc w:val="both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>Муниципальное задание выполнено в полном объеме.</w:t>
      </w:r>
    </w:p>
    <w:p w:rsidR="00692813" w:rsidRDefault="00692813" w:rsidP="009D5BB6">
      <w:pPr>
        <w:pStyle w:val="Style64"/>
        <w:widowControl/>
        <w:spacing w:line="240" w:lineRule="auto"/>
        <w:ind w:firstLine="709"/>
        <w:jc w:val="both"/>
        <w:rPr>
          <w:rStyle w:val="FontStyle374"/>
          <w:rFonts w:ascii="Times New Roman" w:hAnsi="Times New Roman"/>
          <w:sz w:val="26"/>
          <w:szCs w:val="26"/>
        </w:rPr>
      </w:pPr>
    </w:p>
    <w:p w:rsidR="009D5BB6" w:rsidRDefault="009D5BB6" w:rsidP="009D5BB6">
      <w:pPr>
        <w:pStyle w:val="Style64"/>
        <w:widowControl/>
        <w:spacing w:line="240" w:lineRule="auto"/>
        <w:ind w:firstLine="709"/>
        <w:jc w:val="both"/>
        <w:rPr>
          <w:rStyle w:val="FontStyle374"/>
          <w:rFonts w:ascii="Times New Roman" w:hAnsi="Times New Roman"/>
          <w:sz w:val="26"/>
          <w:szCs w:val="26"/>
        </w:rPr>
      </w:pP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rPr>
          <w:rStyle w:val="FontStyle374"/>
          <w:rFonts w:ascii="Times New Roman" w:hAnsi="Times New Roman"/>
          <w:b/>
          <w:sz w:val="26"/>
          <w:szCs w:val="26"/>
        </w:rPr>
      </w:pPr>
      <w:r>
        <w:rPr>
          <w:rStyle w:val="FontStyle374"/>
          <w:rFonts w:ascii="Times New Roman" w:hAnsi="Times New Roman"/>
          <w:b/>
          <w:sz w:val="26"/>
          <w:szCs w:val="26"/>
        </w:rPr>
        <w:t>4</w:t>
      </w:r>
      <w:r w:rsidRPr="002E5DAE">
        <w:rPr>
          <w:rStyle w:val="FontStyle374"/>
          <w:rFonts w:ascii="Times New Roman" w:hAnsi="Times New Roman"/>
          <w:b/>
          <w:sz w:val="26"/>
          <w:szCs w:val="26"/>
        </w:rPr>
        <w:t>. МБУ «Центральная районная библиотека»(директор – Дианова О.Г.)</w:t>
      </w:r>
    </w:p>
    <w:p w:rsidR="00692813" w:rsidRPr="002E5DAE" w:rsidRDefault="00692813" w:rsidP="00692813">
      <w:pPr>
        <w:pStyle w:val="Style64"/>
        <w:widowControl/>
        <w:spacing w:before="146" w:after="41"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ab/>
        <w:t>По выполнению муниципального задания замечаний нет.</w:t>
      </w: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>РЕШИЛИ:</w:t>
      </w: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ab/>
        <w:t>Муниципальное задание выполнено</w:t>
      </w:r>
      <w:r>
        <w:rPr>
          <w:rStyle w:val="FontStyle374"/>
          <w:rFonts w:ascii="Times New Roman" w:hAnsi="Times New Roman"/>
          <w:sz w:val="26"/>
          <w:szCs w:val="26"/>
        </w:rPr>
        <w:t xml:space="preserve"> в полном объеме</w:t>
      </w:r>
      <w:r w:rsidRPr="002E5DAE">
        <w:rPr>
          <w:rStyle w:val="FontStyle374"/>
          <w:rFonts w:ascii="Times New Roman" w:hAnsi="Times New Roman"/>
          <w:sz w:val="26"/>
          <w:szCs w:val="26"/>
        </w:rPr>
        <w:t>.</w:t>
      </w:r>
    </w:p>
    <w:p w:rsidR="00692813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</w:p>
    <w:p w:rsidR="00692813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b/>
          <w:sz w:val="26"/>
          <w:szCs w:val="26"/>
        </w:rPr>
      </w:pPr>
      <w:r w:rsidRPr="002E5DAE">
        <w:rPr>
          <w:rStyle w:val="FontStyle374"/>
          <w:rFonts w:ascii="Times New Roman" w:hAnsi="Times New Roman"/>
          <w:b/>
          <w:sz w:val="26"/>
          <w:szCs w:val="26"/>
        </w:rPr>
        <w:t>5. МБУ «Краеведческий музей имени Н.Г. Евсеева»(директор – Иванова О.В.)</w:t>
      </w:r>
    </w:p>
    <w:p w:rsidR="00692813" w:rsidRDefault="00692813" w:rsidP="00F854B6">
      <w:pPr>
        <w:pStyle w:val="Style64"/>
        <w:widowControl/>
        <w:spacing w:before="120"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ab/>
        <w:t>По выполнению муниципального задания замечаний нет.</w:t>
      </w: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</w:p>
    <w:p w:rsidR="00692813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РЕШИЛИ:</w:t>
      </w: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sz w:val="26"/>
          <w:szCs w:val="26"/>
        </w:rPr>
        <w:t>Муниципальное задание выполнено</w:t>
      </w:r>
      <w:r>
        <w:rPr>
          <w:rStyle w:val="FontStyle374"/>
          <w:rFonts w:ascii="Times New Roman" w:hAnsi="Times New Roman"/>
          <w:sz w:val="26"/>
          <w:szCs w:val="26"/>
        </w:rPr>
        <w:t xml:space="preserve"> в полном объеме</w:t>
      </w:r>
      <w:r w:rsidRPr="002E5DAE">
        <w:rPr>
          <w:rStyle w:val="FontStyle374"/>
          <w:rFonts w:ascii="Times New Roman" w:hAnsi="Times New Roman"/>
          <w:sz w:val="26"/>
          <w:szCs w:val="26"/>
        </w:rPr>
        <w:t>.</w:t>
      </w: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</w:p>
    <w:p w:rsidR="00692813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b/>
          <w:sz w:val="26"/>
          <w:szCs w:val="26"/>
        </w:rPr>
      </w:pPr>
      <w:r>
        <w:rPr>
          <w:rStyle w:val="FontStyle374"/>
          <w:rFonts w:ascii="Times New Roman" w:hAnsi="Times New Roman"/>
          <w:b/>
          <w:sz w:val="26"/>
          <w:szCs w:val="26"/>
        </w:rPr>
        <w:t>6</w:t>
      </w:r>
      <w:r w:rsidRPr="002E5DAE">
        <w:rPr>
          <w:rStyle w:val="FontStyle374"/>
          <w:rFonts w:ascii="Times New Roman" w:hAnsi="Times New Roman"/>
          <w:b/>
          <w:sz w:val="26"/>
          <w:szCs w:val="26"/>
        </w:rPr>
        <w:t>. МБОУ ДО «Детская школа искусств» г. Бикина(директор -  Тетеркин Л.С.)</w:t>
      </w:r>
    </w:p>
    <w:p w:rsidR="00F854B6" w:rsidRDefault="00F854B6" w:rsidP="00F854B6">
      <w:pPr>
        <w:pStyle w:val="Style64"/>
        <w:widowControl/>
        <w:spacing w:line="240" w:lineRule="auto"/>
        <w:ind w:firstLine="709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Комиссия отметила перевыполнение показателей по реализации дополнительных предпрофессиональных программ.</w:t>
      </w:r>
    </w:p>
    <w:p w:rsidR="00692813" w:rsidRPr="00C95539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b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ab/>
        <w:t>По выполнению муниципального задания замечаний нет.</w:t>
      </w:r>
    </w:p>
    <w:p w:rsidR="00692813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 xml:space="preserve">РЕШИЛИ: </w:t>
      </w: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sz w:val="26"/>
          <w:szCs w:val="26"/>
        </w:rPr>
        <w:t>Муниципальное задание выполнено</w:t>
      </w:r>
      <w:r>
        <w:rPr>
          <w:rStyle w:val="FontStyle374"/>
          <w:rFonts w:ascii="Times New Roman" w:hAnsi="Times New Roman"/>
          <w:sz w:val="26"/>
          <w:szCs w:val="26"/>
        </w:rPr>
        <w:t xml:space="preserve"> в полном объеме</w:t>
      </w:r>
      <w:r w:rsidRPr="002E5DAE">
        <w:rPr>
          <w:rStyle w:val="FontStyle374"/>
          <w:rFonts w:ascii="Times New Roman" w:hAnsi="Times New Roman"/>
          <w:sz w:val="26"/>
          <w:szCs w:val="26"/>
        </w:rPr>
        <w:t>.</w:t>
      </w: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b/>
          <w:sz w:val="26"/>
          <w:szCs w:val="26"/>
        </w:rPr>
      </w:pPr>
      <w:r>
        <w:rPr>
          <w:rStyle w:val="FontStyle374"/>
          <w:rFonts w:ascii="Times New Roman" w:hAnsi="Times New Roman"/>
          <w:b/>
          <w:sz w:val="26"/>
          <w:szCs w:val="26"/>
        </w:rPr>
        <w:t>7</w:t>
      </w:r>
      <w:r w:rsidRPr="002E5DAE">
        <w:rPr>
          <w:rStyle w:val="FontStyle374"/>
          <w:rFonts w:ascii="Times New Roman" w:hAnsi="Times New Roman"/>
          <w:b/>
          <w:sz w:val="26"/>
          <w:szCs w:val="26"/>
        </w:rPr>
        <w:t>. МБОУ ДО «Детская школа искусств» с. Лермонтовка</w:t>
      </w:r>
    </w:p>
    <w:p w:rsidR="00692813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b/>
          <w:sz w:val="26"/>
          <w:szCs w:val="26"/>
        </w:rPr>
      </w:pPr>
      <w:r w:rsidRPr="002E5DAE">
        <w:rPr>
          <w:rStyle w:val="FontStyle374"/>
          <w:rFonts w:ascii="Times New Roman" w:hAnsi="Times New Roman"/>
          <w:b/>
          <w:sz w:val="26"/>
          <w:szCs w:val="26"/>
        </w:rPr>
        <w:t xml:space="preserve">    (директор – Приймак А.Е.)</w:t>
      </w:r>
    </w:p>
    <w:p w:rsidR="00692813" w:rsidRPr="002E5DAE" w:rsidRDefault="00692813" w:rsidP="00692813">
      <w:pPr>
        <w:pStyle w:val="Style64"/>
        <w:widowControl/>
        <w:spacing w:before="146" w:after="41"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ab/>
        <w:t>Замечаний по выполнению муниципального задания нет.</w:t>
      </w: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>РЕШИЛИ:</w:t>
      </w:r>
    </w:p>
    <w:p w:rsidR="00692813" w:rsidRPr="002E5DAE" w:rsidRDefault="00692813" w:rsidP="00692813">
      <w:pPr>
        <w:pStyle w:val="Style64"/>
        <w:widowControl/>
        <w:spacing w:line="240" w:lineRule="auto"/>
        <w:ind w:firstLine="0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ab/>
        <w:t>Муниципальное задание выполнено в полном объеме.</w:t>
      </w:r>
    </w:p>
    <w:p w:rsidR="00692813" w:rsidRDefault="00692813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</w:p>
    <w:p w:rsidR="00F854B6" w:rsidRPr="002E5DAE" w:rsidRDefault="00F854B6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Комиссия по</w:t>
      </w:r>
      <w:r w:rsidRPr="00F854B6">
        <w:rPr>
          <w:rStyle w:val="FontStyle374"/>
          <w:rFonts w:ascii="Times New Roman" w:hAnsi="Times New Roman"/>
          <w:sz w:val="26"/>
          <w:szCs w:val="26"/>
        </w:rPr>
        <w:t xml:space="preserve"> осуществлению контроля за расходованием субсидии и выполнением муниципального задания</w:t>
      </w:r>
    </w:p>
    <w:p w:rsidR="00692813" w:rsidRDefault="00F854B6" w:rsidP="00692813">
      <w:pPr>
        <w:pStyle w:val="Style64"/>
        <w:widowControl/>
        <w:spacing w:line="240" w:lineRule="auto"/>
        <w:ind w:firstLine="0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РЕШИЛА:</w:t>
      </w:r>
    </w:p>
    <w:p w:rsidR="00F854B6" w:rsidRPr="002E5DAE" w:rsidRDefault="00F854B6" w:rsidP="00F854B6">
      <w:pPr>
        <w:pStyle w:val="Style64"/>
        <w:widowControl/>
        <w:spacing w:line="240" w:lineRule="auto"/>
        <w:ind w:firstLine="709"/>
        <w:jc w:val="both"/>
        <w:rPr>
          <w:rStyle w:val="FontStyle374"/>
          <w:rFonts w:ascii="Times New Roman" w:hAnsi="Times New Roman"/>
          <w:sz w:val="26"/>
          <w:szCs w:val="26"/>
        </w:rPr>
      </w:pPr>
      <w:r>
        <w:rPr>
          <w:rStyle w:val="FontStyle374"/>
          <w:rFonts w:ascii="Times New Roman" w:hAnsi="Times New Roman"/>
          <w:sz w:val="26"/>
          <w:szCs w:val="26"/>
        </w:rPr>
        <w:t>1. По итогам 2 квартала выплатить единовременную премию Абашеву А.А., директору МБУ КДЦ «Октябрь».</w:t>
      </w:r>
    </w:p>
    <w:p w:rsidR="00F854B6" w:rsidRPr="00F854B6" w:rsidRDefault="00F854B6" w:rsidP="00F854B6">
      <w:pPr>
        <w:ind w:firstLine="709"/>
        <w:jc w:val="both"/>
        <w:rPr>
          <w:rStyle w:val="FontStyle374"/>
          <w:rFonts w:ascii="Times New Roman" w:eastAsia="Times New Roman" w:hAnsi="Times New Roman"/>
          <w:sz w:val="26"/>
          <w:szCs w:val="26"/>
          <w:lang w:eastAsia="ru-RU"/>
        </w:rPr>
      </w:pPr>
      <w:r>
        <w:rPr>
          <w:rStyle w:val="FontStyle374"/>
          <w:rFonts w:ascii="Times New Roman" w:eastAsia="Times New Roman" w:hAnsi="Times New Roman"/>
          <w:sz w:val="26"/>
          <w:szCs w:val="26"/>
          <w:lang w:eastAsia="ru-RU"/>
        </w:rPr>
        <w:t>2. Директору МБУ «ЦРБ» Диановой О.Г. по пункту 12 уточнить оценку критерия.</w:t>
      </w:r>
    </w:p>
    <w:p w:rsidR="00F854B6" w:rsidRPr="002E5DAE" w:rsidRDefault="00F854B6" w:rsidP="00F854B6">
      <w:pPr>
        <w:rPr>
          <w:sz w:val="26"/>
          <w:szCs w:val="26"/>
        </w:rPr>
      </w:pPr>
    </w:p>
    <w:p w:rsidR="00F854B6" w:rsidRPr="002E5DAE" w:rsidRDefault="00F854B6" w:rsidP="00F854B6">
      <w:pPr>
        <w:rPr>
          <w:sz w:val="26"/>
          <w:szCs w:val="26"/>
        </w:rPr>
      </w:pPr>
    </w:p>
    <w:p w:rsidR="00F854B6" w:rsidRPr="002E5DAE" w:rsidRDefault="00F854B6" w:rsidP="00F854B6">
      <w:pPr>
        <w:rPr>
          <w:sz w:val="26"/>
          <w:szCs w:val="26"/>
        </w:rPr>
      </w:pPr>
    </w:p>
    <w:p w:rsidR="00692813" w:rsidRPr="002E5DAE" w:rsidRDefault="00692813" w:rsidP="00692813">
      <w:pPr>
        <w:pStyle w:val="Style64"/>
        <w:widowControl/>
        <w:spacing w:before="146" w:after="41" w:line="240" w:lineRule="auto"/>
        <w:ind w:firstLine="0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>Председатель</w:t>
      </w: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i/>
          <w:iCs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i/>
          <w:iCs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i/>
          <w:iCs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sz w:val="26"/>
          <w:szCs w:val="26"/>
        </w:rPr>
        <w:t>Н.Ф. Демин</w:t>
      </w:r>
    </w:p>
    <w:p w:rsidR="00692813" w:rsidRPr="002E5DAE" w:rsidRDefault="00692813" w:rsidP="00692813">
      <w:pPr>
        <w:pStyle w:val="Style64"/>
        <w:widowControl/>
        <w:spacing w:before="146" w:after="41" w:line="240" w:lineRule="auto"/>
        <w:ind w:firstLine="0"/>
        <w:rPr>
          <w:rStyle w:val="FontStyle374"/>
          <w:rFonts w:ascii="Times New Roman" w:hAnsi="Times New Roman"/>
          <w:sz w:val="26"/>
          <w:szCs w:val="26"/>
        </w:rPr>
      </w:pPr>
    </w:p>
    <w:p w:rsidR="00692813" w:rsidRPr="002E5DAE" w:rsidRDefault="00692813" w:rsidP="00692813">
      <w:pPr>
        <w:pStyle w:val="Style64"/>
        <w:widowControl/>
        <w:spacing w:before="146" w:after="41" w:line="240" w:lineRule="auto"/>
        <w:ind w:firstLine="0"/>
        <w:rPr>
          <w:rStyle w:val="FontStyle374"/>
          <w:rFonts w:ascii="Times New Roman" w:hAnsi="Times New Roman"/>
          <w:sz w:val="26"/>
          <w:szCs w:val="26"/>
        </w:rPr>
      </w:pPr>
      <w:r w:rsidRPr="002E5DAE">
        <w:rPr>
          <w:rStyle w:val="FontStyle374"/>
          <w:rFonts w:ascii="Times New Roman" w:hAnsi="Times New Roman"/>
          <w:sz w:val="26"/>
          <w:szCs w:val="26"/>
        </w:rPr>
        <w:t>Секретарь</w:t>
      </w: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i/>
          <w:iCs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i/>
          <w:iCs/>
          <w:sz w:val="26"/>
          <w:szCs w:val="26"/>
        </w:rPr>
        <w:tab/>
      </w:r>
      <w:r w:rsidRPr="002E5DAE">
        <w:rPr>
          <w:rStyle w:val="FontStyle374"/>
          <w:rFonts w:ascii="Times New Roman" w:hAnsi="Times New Roman"/>
          <w:i/>
          <w:iCs/>
          <w:sz w:val="26"/>
          <w:szCs w:val="26"/>
        </w:rPr>
        <w:tab/>
      </w:r>
      <w:r>
        <w:rPr>
          <w:rStyle w:val="FontStyle374"/>
          <w:rFonts w:ascii="Times New Roman" w:hAnsi="Times New Roman"/>
          <w:sz w:val="26"/>
          <w:szCs w:val="26"/>
        </w:rPr>
        <w:t>З.Г. Беляева</w:t>
      </w:r>
    </w:p>
    <w:p w:rsidR="00692813" w:rsidRPr="002E5DAE" w:rsidRDefault="00692813" w:rsidP="00692813">
      <w:pPr>
        <w:pStyle w:val="Style64"/>
        <w:widowControl/>
        <w:spacing w:before="146" w:after="41" w:line="240" w:lineRule="auto"/>
        <w:ind w:firstLine="0"/>
        <w:rPr>
          <w:rStyle w:val="FontStyle374"/>
          <w:rFonts w:ascii="Times New Roman" w:hAnsi="Times New Roman"/>
          <w:sz w:val="26"/>
          <w:szCs w:val="26"/>
        </w:rPr>
      </w:pPr>
    </w:p>
    <w:p w:rsidR="00394345" w:rsidRPr="00012AE6" w:rsidRDefault="00394345" w:rsidP="00447119">
      <w:pPr>
        <w:ind w:firstLine="709"/>
        <w:jc w:val="both"/>
        <w:rPr>
          <w:szCs w:val="28"/>
        </w:rPr>
      </w:pPr>
    </w:p>
    <w:p w:rsidR="00371127" w:rsidRDefault="00371127" w:rsidP="00371127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371127" w:rsidRDefault="00371127" w:rsidP="00371127">
      <w:pPr>
        <w:ind w:firstLine="851"/>
        <w:contextualSpacing/>
        <w:jc w:val="both"/>
        <w:rPr>
          <w:sz w:val="24"/>
          <w:szCs w:val="24"/>
        </w:rPr>
      </w:pPr>
    </w:p>
    <w:p w:rsidR="00FE1F32" w:rsidRDefault="00FE1F32" w:rsidP="00371127">
      <w:pPr>
        <w:ind w:firstLine="851"/>
        <w:contextualSpacing/>
        <w:jc w:val="both"/>
        <w:rPr>
          <w:sz w:val="24"/>
          <w:szCs w:val="24"/>
        </w:rPr>
      </w:pPr>
    </w:p>
    <w:p w:rsidR="00FE1F32" w:rsidRDefault="00FE1F32" w:rsidP="00FE1F32">
      <w:pPr>
        <w:contextualSpacing/>
        <w:jc w:val="both"/>
        <w:rPr>
          <w:sz w:val="24"/>
          <w:szCs w:val="24"/>
        </w:rPr>
        <w:sectPr w:rsidR="00FE1F32" w:rsidSect="00FE1F32">
          <w:pgSz w:w="11906" w:h="16838"/>
          <w:pgMar w:top="1134" w:right="624" w:bottom="1134" w:left="1985" w:header="709" w:footer="709" w:gutter="0"/>
          <w:cols w:space="708"/>
          <w:titlePg/>
          <w:docGrid w:linePitch="381"/>
        </w:sectPr>
      </w:pPr>
    </w:p>
    <w:p w:rsidR="00FE1F32" w:rsidRDefault="00FE1F32" w:rsidP="00FE1F32">
      <w:pPr>
        <w:contextualSpacing/>
        <w:jc w:val="both"/>
        <w:rPr>
          <w:sz w:val="24"/>
          <w:szCs w:val="24"/>
        </w:rPr>
      </w:pPr>
    </w:p>
    <w:p w:rsidR="00FE1F32" w:rsidRDefault="00FE1F32" w:rsidP="00371127">
      <w:pPr>
        <w:ind w:firstLine="851"/>
        <w:contextualSpacing/>
        <w:jc w:val="both"/>
        <w:rPr>
          <w:sz w:val="24"/>
          <w:szCs w:val="24"/>
        </w:rPr>
      </w:pPr>
    </w:p>
    <w:p w:rsidR="00FE1F32" w:rsidRDefault="00FE1F32" w:rsidP="00371127">
      <w:pPr>
        <w:ind w:firstLine="851"/>
        <w:contextualSpacing/>
        <w:jc w:val="both"/>
        <w:rPr>
          <w:sz w:val="24"/>
          <w:szCs w:val="24"/>
        </w:rPr>
      </w:pPr>
    </w:p>
    <w:p w:rsidR="00FE1F32" w:rsidRDefault="00FE1F32" w:rsidP="00371127">
      <w:pPr>
        <w:ind w:firstLine="851"/>
        <w:contextualSpacing/>
        <w:jc w:val="both"/>
        <w:rPr>
          <w:sz w:val="24"/>
          <w:szCs w:val="24"/>
        </w:rPr>
      </w:pPr>
    </w:p>
    <w:tbl>
      <w:tblPr>
        <w:tblW w:w="14896" w:type="dxa"/>
        <w:tblInd w:w="96" w:type="dxa"/>
        <w:tblLayout w:type="fixed"/>
        <w:tblLook w:val="04A0"/>
      </w:tblPr>
      <w:tblGrid>
        <w:gridCol w:w="1845"/>
        <w:gridCol w:w="719"/>
        <w:gridCol w:w="709"/>
        <w:gridCol w:w="709"/>
        <w:gridCol w:w="679"/>
        <w:gridCol w:w="880"/>
        <w:gridCol w:w="851"/>
        <w:gridCol w:w="991"/>
        <w:gridCol w:w="941"/>
        <w:gridCol w:w="952"/>
        <w:gridCol w:w="742"/>
        <w:gridCol w:w="1050"/>
        <w:gridCol w:w="567"/>
        <w:gridCol w:w="1185"/>
        <w:gridCol w:w="841"/>
        <w:gridCol w:w="567"/>
        <w:gridCol w:w="668"/>
      </w:tblGrid>
      <w:tr w:rsidR="00FE1F32" w:rsidRPr="00FE1F32" w:rsidTr="00FE1F32">
        <w:trPr>
          <w:trHeight w:val="276"/>
        </w:trPr>
        <w:tc>
          <w:tcPr>
            <w:tcW w:w="148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муниципального задания по учреждениям культуры муниципального района на 01.07.2017 г.</w:t>
            </w:r>
          </w:p>
        </w:tc>
      </w:tr>
      <w:tr w:rsidR="00FE1F32" w:rsidRPr="00FE1F32" w:rsidTr="00FE1F32">
        <w:trPr>
          <w:trHeight w:val="1236"/>
        </w:trPr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услуги (работы)    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раздела расходов бюджетной классификации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Объем оказываемой муниципальной услуги (работы), утвержденной в муниципальном задании             </w:t>
            </w:r>
          </w:p>
        </w:tc>
        <w:tc>
          <w:tcPr>
            <w:tcW w:w="3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Объем бюджетных ассигнований на предоставление субсидий на финансовое обеспечение муниципального задания на оказание муниципальных услуг (работ) с учетом затрат на содержание имущества                              (тыс.руб.)             </w:t>
            </w:r>
          </w:p>
        </w:tc>
        <w:tc>
          <w:tcPr>
            <w:tcW w:w="4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Показатели качества оказываемых муниципальных услуг (работ)</w:t>
            </w:r>
          </w:p>
        </w:tc>
      </w:tr>
      <w:tr w:rsidR="00FE1F32" w:rsidRPr="00FE1F32" w:rsidTr="00FE1F32">
        <w:trPr>
          <w:trHeight w:val="1515"/>
        </w:trPr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на год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выполнение *           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Факт 1 квартал 2016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утверждено на год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выполнение *            (%)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Факт 2 квартал 2016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показателя, установленного в муниципальном задании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 измер.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значение показателя в муниципальном задании  </w:t>
            </w: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>государственном</w:t>
            </w: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 задании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фактическое значение показателя, на отчетную дату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выполнение *            (%)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Факт 1 квартал 2016</w:t>
            </w:r>
          </w:p>
        </w:tc>
      </w:tr>
      <w:tr w:rsidR="00FE1F32" w:rsidRPr="00FE1F32" w:rsidTr="00FE1F32">
        <w:trPr>
          <w:trHeight w:val="6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РДК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21 023,28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10 373,97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8951,98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42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культурно-массовых мероприятий (бесплатно)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4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19586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было показателя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12 613,97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6 224,39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42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культурно-массовых мероприятий (платно)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было показателя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2 102,33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1 037,39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828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(бесплатно)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5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клубных формирований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было показателя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3 153,49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1 556,09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828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(платно)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4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клубных формирований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было показателя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3 153,49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1 556,09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49,35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6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КДЦ "Октябрь"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8 905,88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4 787,30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4208,72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42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культурно-массовых мероприятий (бесплатно)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18896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было показателя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3 562,35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1 914,92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42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культурно-массовых мероприятий (платно)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было показателя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3 562,35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1 914,92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264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Показ кинофильмов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828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зрителей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13483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1 781,18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957,46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53,75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Индекс удовлетворенности населения качеством и доступностью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FE1F32" w:rsidRPr="00FE1F32" w:rsidTr="00FE1F32">
        <w:trPr>
          <w:trHeight w:val="6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ПК и 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5 338,73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2 235,00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41,86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2345,92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42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Организация и проведение культурно-массовых мероприятий (бесплатно)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7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участников мероприятий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13579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было показателя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5 338,73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2 235,00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41,86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66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ЦРБ с поселениями по переданным полномочиям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15 489,75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6 905,85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6684,71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102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100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Количество посещений по району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149 500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90 484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91364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15 489,75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6 905,85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44,58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6684,71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Индекс удовлетворенности населения качеством и доступностью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FE1F32" w:rsidRPr="00FE1F32" w:rsidTr="00FE1F32">
        <w:trPr>
          <w:trHeight w:val="52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 поселение «Село Покровка»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2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 поселение «Село Лесопильное»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2 281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2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Оренбургское сельское поселение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6 900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2 733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2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Бойцовское сельское поселение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2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 поселение «Село Лончаково»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3014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2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 поселение «Село Пушкино»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4 800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2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Сельское поселение «Село Добролюбово»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2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Лермонтовское сельское поселение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14 600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9262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4 380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2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Лермонтовское сельское поселение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2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Лермонтовское сельское поселение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2 584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39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Краеведческий музей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4 431,38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2 172,65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2307,65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624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Публичный показ музейных предметов, музейных коллекций (бесплатно)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7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посетителей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7989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было показателя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3 545,10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1 738,12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624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Публичный показ музейных предметов, музейных коллекций (платно)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посетителей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было показателя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886,28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434,53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40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ДШИ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14 008,08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7 286,79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7324,31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8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6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человеко-часов пребывания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38025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13 497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8 404,85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4 372,07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102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предпрофессиональных программ в области искусств: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28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живопись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33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980,57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510,08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28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фортепиано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34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700,40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364,34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28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народные инструменты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33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2 801,62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1 457,36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28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хоровое пение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30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1 120,65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582,94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52,02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36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ЛДШИ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3 830,08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2 168,97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56,63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2028,14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8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51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человеко-часов пребывания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11445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6358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5 724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3 064,06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1 735,18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56,63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1035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Реализация дополнительных предпрофессиональных программ в области искусств народные инструменты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E1F32" w:rsidRPr="00FE1F32" w:rsidTr="00FE1F32">
        <w:trPr>
          <w:trHeight w:val="330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766,02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433,79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56,63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F32" w:rsidRPr="00FE1F32" w:rsidRDefault="00FE1F32" w:rsidP="00FE1F3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F32" w:rsidRPr="00FE1F32" w:rsidRDefault="00FE1F32" w:rsidP="00FE1F3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FE1F32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E1F32" w:rsidRPr="00524015" w:rsidRDefault="00FE1F32" w:rsidP="00371127">
      <w:pPr>
        <w:ind w:firstLine="851"/>
        <w:contextualSpacing/>
        <w:jc w:val="both"/>
        <w:rPr>
          <w:sz w:val="24"/>
          <w:szCs w:val="24"/>
        </w:rPr>
      </w:pPr>
    </w:p>
    <w:p w:rsidR="00B04C7E" w:rsidRPr="00524015" w:rsidRDefault="00B04C7E" w:rsidP="00447119">
      <w:pPr>
        <w:ind w:firstLine="851"/>
        <w:contextualSpacing/>
        <w:jc w:val="both"/>
        <w:rPr>
          <w:sz w:val="24"/>
          <w:szCs w:val="24"/>
        </w:rPr>
      </w:pPr>
    </w:p>
    <w:sectPr w:rsidR="00B04C7E" w:rsidRPr="00524015" w:rsidSect="00FE1F32">
      <w:pgSz w:w="16838" w:h="11906" w:orient="landscape"/>
      <w:pgMar w:top="1985" w:right="1134" w:bottom="62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EA" w:rsidRDefault="00551AEA" w:rsidP="00CC64C0">
      <w:r>
        <w:separator/>
      </w:r>
    </w:p>
  </w:endnote>
  <w:endnote w:type="continuationSeparator" w:id="1">
    <w:p w:rsidR="00551AEA" w:rsidRDefault="00551AEA" w:rsidP="00CC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EA" w:rsidRDefault="00551AEA" w:rsidP="00CC64C0">
      <w:r>
        <w:separator/>
      </w:r>
    </w:p>
  </w:footnote>
  <w:footnote w:type="continuationSeparator" w:id="1">
    <w:p w:rsidR="00551AEA" w:rsidRDefault="00551AEA" w:rsidP="00CC6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2032"/>
    </w:sdtPr>
    <w:sdtContent>
      <w:p w:rsidR="00F854B6" w:rsidRDefault="00B7100B">
        <w:pPr>
          <w:pStyle w:val="a7"/>
          <w:jc w:val="center"/>
        </w:pPr>
        <w:r>
          <w:fldChar w:fldCharType="begin"/>
        </w:r>
        <w:r w:rsidR="003B0AA8">
          <w:instrText xml:space="preserve"> PAGE   \* MERGEFORMAT </w:instrText>
        </w:r>
        <w:r>
          <w:fldChar w:fldCharType="separate"/>
        </w:r>
        <w:r w:rsidR="00FE1F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854B6" w:rsidRDefault="00F854B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E07C4"/>
    <w:rsid w:val="00011E17"/>
    <w:rsid w:val="00012AE6"/>
    <w:rsid w:val="00045F9D"/>
    <w:rsid w:val="00064D3B"/>
    <w:rsid w:val="000857CA"/>
    <w:rsid w:val="00086451"/>
    <w:rsid w:val="000C179C"/>
    <w:rsid w:val="000C7799"/>
    <w:rsid w:val="000D4262"/>
    <w:rsid w:val="001100B2"/>
    <w:rsid w:val="001230EA"/>
    <w:rsid w:val="001277A7"/>
    <w:rsid w:val="00161161"/>
    <w:rsid w:val="00171FBC"/>
    <w:rsid w:val="001B0F89"/>
    <w:rsid w:val="001B533E"/>
    <w:rsid w:val="001D076C"/>
    <w:rsid w:val="001E4361"/>
    <w:rsid w:val="001F048B"/>
    <w:rsid w:val="00207C0C"/>
    <w:rsid w:val="00210DCD"/>
    <w:rsid w:val="002226A2"/>
    <w:rsid w:val="0023063A"/>
    <w:rsid w:val="00233620"/>
    <w:rsid w:val="00263861"/>
    <w:rsid w:val="00271C58"/>
    <w:rsid w:val="002743B9"/>
    <w:rsid w:val="0029066C"/>
    <w:rsid w:val="002B5E21"/>
    <w:rsid w:val="002F233E"/>
    <w:rsid w:val="002F333A"/>
    <w:rsid w:val="00305784"/>
    <w:rsid w:val="003069B6"/>
    <w:rsid w:val="0031511F"/>
    <w:rsid w:val="003203C7"/>
    <w:rsid w:val="003233F2"/>
    <w:rsid w:val="00353083"/>
    <w:rsid w:val="00371127"/>
    <w:rsid w:val="00394345"/>
    <w:rsid w:val="00396789"/>
    <w:rsid w:val="003A6CBF"/>
    <w:rsid w:val="003B0AA8"/>
    <w:rsid w:val="003C5E8F"/>
    <w:rsid w:val="003C6110"/>
    <w:rsid w:val="003F1AD2"/>
    <w:rsid w:val="004008C3"/>
    <w:rsid w:val="00407F43"/>
    <w:rsid w:val="00431A80"/>
    <w:rsid w:val="00447119"/>
    <w:rsid w:val="00460552"/>
    <w:rsid w:val="0047058A"/>
    <w:rsid w:val="00493A35"/>
    <w:rsid w:val="004C2961"/>
    <w:rsid w:val="004F6824"/>
    <w:rsid w:val="0050003C"/>
    <w:rsid w:val="00525E80"/>
    <w:rsid w:val="00527BBA"/>
    <w:rsid w:val="005370D1"/>
    <w:rsid w:val="00542B72"/>
    <w:rsid w:val="00551AEA"/>
    <w:rsid w:val="0055313E"/>
    <w:rsid w:val="00573278"/>
    <w:rsid w:val="00581B02"/>
    <w:rsid w:val="0058663F"/>
    <w:rsid w:val="005956B6"/>
    <w:rsid w:val="005E071A"/>
    <w:rsid w:val="005E453E"/>
    <w:rsid w:val="005F21E3"/>
    <w:rsid w:val="006034A8"/>
    <w:rsid w:val="006141E4"/>
    <w:rsid w:val="00631657"/>
    <w:rsid w:val="0065182B"/>
    <w:rsid w:val="00675EF4"/>
    <w:rsid w:val="006827DF"/>
    <w:rsid w:val="00692813"/>
    <w:rsid w:val="006957FF"/>
    <w:rsid w:val="00695CCE"/>
    <w:rsid w:val="006A073D"/>
    <w:rsid w:val="006B6FC4"/>
    <w:rsid w:val="006B7833"/>
    <w:rsid w:val="006C024F"/>
    <w:rsid w:val="006E5DF5"/>
    <w:rsid w:val="0074016E"/>
    <w:rsid w:val="00744258"/>
    <w:rsid w:val="00774EEF"/>
    <w:rsid w:val="00792A2F"/>
    <w:rsid w:val="007934CA"/>
    <w:rsid w:val="007A4A4E"/>
    <w:rsid w:val="007B314D"/>
    <w:rsid w:val="007D0A35"/>
    <w:rsid w:val="007D4A5E"/>
    <w:rsid w:val="007D65D5"/>
    <w:rsid w:val="007E36DF"/>
    <w:rsid w:val="00820387"/>
    <w:rsid w:val="00824379"/>
    <w:rsid w:val="00830976"/>
    <w:rsid w:val="00830B79"/>
    <w:rsid w:val="008441D0"/>
    <w:rsid w:val="00866846"/>
    <w:rsid w:val="008746A9"/>
    <w:rsid w:val="00876B6B"/>
    <w:rsid w:val="008C258E"/>
    <w:rsid w:val="009415E1"/>
    <w:rsid w:val="00941A02"/>
    <w:rsid w:val="0096452D"/>
    <w:rsid w:val="0096765F"/>
    <w:rsid w:val="009913BF"/>
    <w:rsid w:val="009A57E8"/>
    <w:rsid w:val="009D1518"/>
    <w:rsid w:val="009D5BB6"/>
    <w:rsid w:val="009E06C7"/>
    <w:rsid w:val="00A22D0E"/>
    <w:rsid w:val="00A43323"/>
    <w:rsid w:val="00A54C2F"/>
    <w:rsid w:val="00A81EA4"/>
    <w:rsid w:val="00AD4049"/>
    <w:rsid w:val="00B029AB"/>
    <w:rsid w:val="00B03A03"/>
    <w:rsid w:val="00B04C7E"/>
    <w:rsid w:val="00B149B1"/>
    <w:rsid w:val="00B25C52"/>
    <w:rsid w:val="00B332C2"/>
    <w:rsid w:val="00B40818"/>
    <w:rsid w:val="00B53DF9"/>
    <w:rsid w:val="00B67E78"/>
    <w:rsid w:val="00B70F77"/>
    <w:rsid w:val="00B7100B"/>
    <w:rsid w:val="00BA4DBE"/>
    <w:rsid w:val="00BC0432"/>
    <w:rsid w:val="00BD0C21"/>
    <w:rsid w:val="00C07EE7"/>
    <w:rsid w:val="00C31C0D"/>
    <w:rsid w:val="00C505B8"/>
    <w:rsid w:val="00C5507B"/>
    <w:rsid w:val="00C75B3F"/>
    <w:rsid w:val="00C75C8F"/>
    <w:rsid w:val="00C847FE"/>
    <w:rsid w:val="00C853F4"/>
    <w:rsid w:val="00C86529"/>
    <w:rsid w:val="00CC64C0"/>
    <w:rsid w:val="00CE2EF4"/>
    <w:rsid w:val="00CF7B2A"/>
    <w:rsid w:val="00CF7D07"/>
    <w:rsid w:val="00D206D9"/>
    <w:rsid w:val="00D52654"/>
    <w:rsid w:val="00D62176"/>
    <w:rsid w:val="00D64612"/>
    <w:rsid w:val="00D86493"/>
    <w:rsid w:val="00D94FF0"/>
    <w:rsid w:val="00DA5B36"/>
    <w:rsid w:val="00DD71F8"/>
    <w:rsid w:val="00DF5656"/>
    <w:rsid w:val="00E4408C"/>
    <w:rsid w:val="00E65AA3"/>
    <w:rsid w:val="00E76504"/>
    <w:rsid w:val="00E87D12"/>
    <w:rsid w:val="00E92290"/>
    <w:rsid w:val="00EB0A71"/>
    <w:rsid w:val="00EB1BCC"/>
    <w:rsid w:val="00EF6714"/>
    <w:rsid w:val="00EF7BBB"/>
    <w:rsid w:val="00F177F9"/>
    <w:rsid w:val="00F3142F"/>
    <w:rsid w:val="00F5120E"/>
    <w:rsid w:val="00F854B6"/>
    <w:rsid w:val="00FB2505"/>
    <w:rsid w:val="00FE07C4"/>
    <w:rsid w:val="00FE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C4"/>
    <w:rPr>
      <w:szCs w:val="22"/>
    </w:rPr>
  </w:style>
  <w:style w:type="paragraph" w:styleId="1">
    <w:name w:val="heading 1"/>
    <w:basedOn w:val="a"/>
    <w:next w:val="a"/>
    <w:link w:val="10"/>
    <w:qFormat/>
    <w:rsid w:val="006A073D"/>
    <w:pPr>
      <w:keepNext/>
      <w:framePr w:w="3962" w:h="1085" w:wrap="auto" w:vAnchor="page" w:hAnchor="page" w:x="6982" w:y="1265"/>
      <w:autoSpaceDE w:val="0"/>
      <w:autoSpaceDN w:val="0"/>
      <w:adjustRightInd w:val="0"/>
      <w:spacing w:line="240" w:lineRule="exact"/>
      <w:ind w:left="216" w:hanging="216"/>
      <w:outlineLvl w:val="0"/>
    </w:pPr>
    <w:rPr>
      <w:rFonts w:eastAsia="Times New Roman" w:cs="Times New Roman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7C4"/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7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7C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C64C0"/>
    <w:rPr>
      <w:color w:val="808080"/>
    </w:rPr>
  </w:style>
  <w:style w:type="paragraph" w:styleId="a7">
    <w:name w:val="header"/>
    <w:basedOn w:val="a"/>
    <w:link w:val="a8"/>
    <w:uiPriority w:val="99"/>
    <w:unhideWhenUsed/>
    <w:rsid w:val="00CC6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64C0"/>
    <w:rPr>
      <w:szCs w:val="22"/>
    </w:rPr>
  </w:style>
  <w:style w:type="paragraph" w:styleId="a9">
    <w:name w:val="footer"/>
    <w:basedOn w:val="a"/>
    <w:link w:val="aa"/>
    <w:uiPriority w:val="99"/>
    <w:semiHidden/>
    <w:unhideWhenUsed/>
    <w:rsid w:val="00CC6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64C0"/>
    <w:rPr>
      <w:szCs w:val="22"/>
    </w:rPr>
  </w:style>
  <w:style w:type="character" w:styleId="ab">
    <w:name w:val="annotation reference"/>
    <w:basedOn w:val="a0"/>
    <w:uiPriority w:val="99"/>
    <w:semiHidden/>
    <w:unhideWhenUsed/>
    <w:rsid w:val="007E36D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36D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36D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36D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36DF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7E36DF"/>
    <w:rPr>
      <w:color w:val="0000FF" w:themeColor="hyperlink"/>
      <w:u w:val="single"/>
    </w:rPr>
  </w:style>
  <w:style w:type="paragraph" w:styleId="af1">
    <w:name w:val="Block Text"/>
    <w:basedOn w:val="a"/>
    <w:semiHidden/>
    <w:unhideWhenUsed/>
    <w:rsid w:val="00B04C7E"/>
    <w:pPr>
      <w:ind w:left="-284" w:right="-625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94FF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073D"/>
    <w:rPr>
      <w:rFonts w:eastAsia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No Spacing"/>
    <w:link w:val="af3"/>
    <w:uiPriority w:val="1"/>
    <w:qFormat/>
    <w:rsid w:val="00B40818"/>
    <w:pPr>
      <w:ind w:firstLine="709"/>
      <w:jc w:val="both"/>
    </w:pPr>
    <w:rPr>
      <w:rFonts w:ascii="Calibri" w:eastAsia="Times New Roman" w:hAnsi="Calibri" w:cs="Times New Roman"/>
      <w:color w:val="000000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B40818"/>
    <w:rPr>
      <w:rFonts w:ascii="Calibri" w:eastAsia="Times New Roman" w:hAnsi="Calibri" w:cs="Times New Roman"/>
      <w:color w:val="000000"/>
      <w:sz w:val="22"/>
      <w:szCs w:val="22"/>
    </w:rPr>
  </w:style>
  <w:style w:type="paragraph" w:customStyle="1" w:styleId="Style18">
    <w:name w:val="Style18"/>
    <w:basedOn w:val="a"/>
    <w:rsid w:val="00692813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692813"/>
    <w:pPr>
      <w:widowControl w:val="0"/>
      <w:autoSpaceDE w:val="0"/>
      <w:autoSpaceDN w:val="0"/>
      <w:adjustRightInd w:val="0"/>
      <w:spacing w:line="158" w:lineRule="exact"/>
      <w:ind w:hanging="31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692813"/>
    <w:pPr>
      <w:widowControl w:val="0"/>
      <w:autoSpaceDE w:val="0"/>
      <w:autoSpaceDN w:val="0"/>
      <w:adjustRightInd w:val="0"/>
      <w:spacing w:line="178" w:lineRule="exact"/>
      <w:ind w:hanging="3019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74">
    <w:name w:val="Font Style374"/>
    <w:basedOn w:val="a0"/>
    <w:rsid w:val="00692813"/>
    <w:rPr>
      <w:rFonts w:ascii="Arial" w:hAnsi="Arial" w:cs="Arial" w:hint="default"/>
      <w:sz w:val="14"/>
      <w:szCs w:val="14"/>
    </w:rPr>
  </w:style>
  <w:style w:type="character" w:customStyle="1" w:styleId="FontStyle378">
    <w:name w:val="Font Style378"/>
    <w:basedOn w:val="a0"/>
    <w:rsid w:val="00692813"/>
    <w:rPr>
      <w:rFonts w:ascii="Arial" w:hAnsi="Arial" w:cs="Arial" w:hint="default"/>
      <w:sz w:val="14"/>
      <w:szCs w:val="14"/>
    </w:rPr>
  </w:style>
  <w:style w:type="character" w:styleId="af4">
    <w:name w:val="FollowedHyperlink"/>
    <w:basedOn w:val="a0"/>
    <w:uiPriority w:val="99"/>
    <w:semiHidden/>
    <w:unhideWhenUsed/>
    <w:rsid w:val="00FE1F32"/>
    <w:rPr>
      <w:color w:val="800080"/>
      <w:u w:val="single"/>
    </w:rPr>
  </w:style>
  <w:style w:type="paragraph" w:customStyle="1" w:styleId="xl63">
    <w:name w:val="xl63"/>
    <w:basedOn w:val="a"/>
    <w:rsid w:val="00FE1F32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FE1F32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E1F32"/>
    <w:pP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E1F32"/>
    <w:pP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FE1F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FE1F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FE1F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FE1F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FE1F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(42155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Аля</cp:lastModifiedBy>
  <cp:revision>4</cp:revision>
  <cp:lastPrinted>2017-07-18T22:50:00Z</cp:lastPrinted>
  <dcterms:created xsi:type="dcterms:W3CDTF">2017-07-20T00:13:00Z</dcterms:created>
  <dcterms:modified xsi:type="dcterms:W3CDTF">2017-07-20T01:15:00Z</dcterms:modified>
</cp:coreProperties>
</file>